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381F" w14:textId="77777777" w:rsidR="008C0EAC" w:rsidRPr="00534A0A" w:rsidRDefault="00A42CB4" w:rsidP="00A42CB4">
      <w:pPr>
        <w:pStyle w:val="Subtitle"/>
        <w:jc w:val="center"/>
        <w:rPr>
          <w:sz w:val="36"/>
          <w:szCs w:val="36"/>
        </w:rPr>
      </w:pPr>
      <w:bookmarkStart w:id="0" w:name="_Hlk31464123"/>
      <w:r w:rsidRPr="00534A0A">
        <w:rPr>
          <w:sz w:val="36"/>
          <w:szCs w:val="36"/>
        </w:rPr>
        <w:t xml:space="preserve">Guidelines: CWSG </w:t>
      </w:r>
      <w:r w:rsidR="00541624" w:rsidRPr="00534A0A">
        <w:rPr>
          <w:sz w:val="36"/>
          <w:szCs w:val="36"/>
        </w:rPr>
        <w:t xml:space="preserve">Holiday Exhibition </w:t>
      </w:r>
      <w:r w:rsidR="00F019F7" w:rsidRPr="00534A0A">
        <w:rPr>
          <w:sz w:val="36"/>
          <w:szCs w:val="36"/>
        </w:rPr>
        <w:t>&amp;</w:t>
      </w:r>
      <w:r w:rsidR="00541624" w:rsidRPr="00534A0A">
        <w:rPr>
          <w:sz w:val="36"/>
          <w:szCs w:val="36"/>
        </w:rPr>
        <w:t xml:space="preserve"> Sale</w:t>
      </w:r>
    </w:p>
    <w:p w14:paraId="7A54BF6C" w14:textId="77777777" w:rsidR="00C55780" w:rsidRPr="00C55780" w:rsidRDefault="00C55780" w:rsidP="00C55780">
      <w:pPr>
        <w:jc w:val="center"/>
        <w:rPr>
          <w:b/>
          <w:bCs/>
        </w:rPr>
      </w:pPr>
      <w:r w:rsidRPr="00C55780">
        <w:rPr>
          <w:b/>
          <w:bCs/>
        </w:rPr>
        <w:t>All selling participants must read and agree to follow these guidelines.</w:t>
      </w:r>
    </w:p>
    <w:p w14:paraId="20407AFD" w14:textId="77777777" w:rsidR="00A42CB4" w:rsidRPr="00A42CB4" w:rsidRDefault="00A42CB4" w:rsidP="00A42CB4">
      <w:pPr>
        <w:pStyle w:val="NoSpacing"/>
        <w:jc w:val="center"/>
        <w:rPr>
          <w:rStyle w:val="SubtleEmphasis"/>
        </w:rPr>
      </w:pPr>
      <w:r w:rsidRPr="00A42CB4">
        <w:rPr>
          <w:rStyle w:val="SubtleEmphasis"/>
        </w:rPr>
        <w:t>Goals of HES:  To foster the appreciation of high-quality handcrafted goods.</w:t>
      </w:r>
    </w:p>
    <w:p w14:paraId="64BAECFC" w14:textId="77777777" w:rsidR="008C0EAC" w:rsidRDefault="00884843" w:rsidP="00A42CB4">
      <w:pPr>
        <w:pStyle w:val="NoSpacing"/>
        <w:jc w:val="center"/>
        <w:rPr>
          <w:rStyle w:val="SubtleEmphasis"/>
        </w:rPr>
      </w:pPr>
      <w:r>
        <w:rPr>
          <w:rStyle w:val="SubtleEmphasis"/>
        </w:rPr>
        <w:t xml:space="preserve">                                   </w:t>
      </w:r>
      <w:r w:rsidR="00A42CB4" w:rsidRPr="00A42CB4">
        <w:rPr>
          <w:rStyle w:val="SubtleEmphasis"/>
        </w:rPr>
        <w:t>To exhibit our finest work to our friends and fellow Guild members.</w:t>
      </w:r>
    </w:p>
    <w:p w14:paraId="72227EC6" w14:textId="77777777" w:rsidR="00884843" w:rsidRDefault="00884843" w:rsidP="00A42CB4">
      <w:pPr>
        <w:pStyle w:val="NoSpacing"/>
        <w:jc w:val="center"/>
        <w:rPr>
          <w:rStyle w:val="SubtleEmphasis"/>
        </w:rPr>
      </w:pPr>
    </w:p>
    <w:p w14:paraId="30665C1B" w14:textId="77777777" w:rsidR="00935631" w:rsidRPr="00935631" w:rsidRDefault="00935631" w:rsidP="00935631">
      <w:pPr>
        <w:pStyle w:val="Heading1"/>
      </w:pPr>
      <w:r w:rsidRPr="00935631">
        <w:t>Participation in The Holiday Exhibition &amp; Sale</w:t>
      </w:r>
    </w:p>
    <w:p w14:paraId="61E83A1E" w14:textId="77777777" w:rsidR="001F24C8" w:rsidRPr="001F24C8" w:rsidRDefault="001F24C8" w:rsidP="001F24C8">
      <w:pPr>
        <w:spacing w:after="120"/>
        <w:rPr>
          <w:rFonts w:ascii="Calibri" w:hAnsi="Calibri"/>
        </w:rPr>
      </w:pPr>
      <w:r w:rsidRPr="001F24C8">
        <w:rPr>
          <w:rFonts w:ascii="Calibri" w:hAnsi="Calibri"/>
        </w:rPr>
        <w:t xml:space="preserve">To </w:t>
      </w:r>
      <w:r w:rsidR="006337F7" w:rsidRPr="001F24C8">
        <w:rPr>
          <w:rFonts w:ascii="Calibri" w:hAnsi="Calibri"/>
        </w:rPr>
        <w:t>take part</w:t>
      </w:r>
      <w:r w:rsidRPr="001F24C8">
        <w:rPr>
          <w:rFonts w:ascii="Calibri" w:hAnsi="Calibri"/>
        </w:rPr>
        <w:t xml:space="preserve"> as a selling participant you must be a member of the Columbia Weavers and Spinners Guild (CWSG) for a year prior to selling in the </w:t>
      </w:r>
      <w:r w:rsidRPr="001F24C8">
        <w:rPr>
          <w:rFonts w:ascii="Calibri" w:hAnsi="Calibri"/>
          <w:color w:val="000000"/>
        </w:rPr>
        <w:t xml:space="preserve">Holiday Exhibition and Sale (HES).  </w:t>
      </w:r>
      <w:r w:rsidR="00127768">
        <w:rPr>
          <w:rFonts w:ascii="Calibri" w:hAnsi="Calibri"/>
          <w:color w:val="000000"/>
        </w:rPr>
        <w:t>To understand how the event works, i</w:t>
      </w:r>
      <w:r w:rsidRPr="001F24C8">
        <w:rPr>
          <w:rFonts w:ascii="Calibri" w:hAnsi="Calibri"/>
          <w:color w:val="000000"/>
        </w:rPr>
        <w:t>t is recommended that you volunteer at the event prior to selling at the event.</w:t>
      </w:r>
    </w:p>
    <w:p w14:paraId="250A8796" w14:textId="77777777" w:rsidR="00935631" w:rsidRDefault="00935631" w:rsidP="00935631">
      <w:pPr>
        <w:spacing w:after="120"/>
        <w:rPr>
          <w:rFonts w:ascii="Calibri" w:hAnsi="Calibri"/>
        </w:rPr>
      </w:pPr>
      <w:r>
        <w:rPr>
          <w:rFonts w:ascii="Calibri" w:hAnsi="Calibri"/>
        </w:rPr>
        <w:t>As a selling participant you agree:</w:t>
      </w:r>
    </w:p>
    <w:p w14:paraId="2000548B" w14:textId="77777777" w:rsidR="00935631" w:rsidRPr="00A62DAE" w:rsidRDefault="00935631" w:rsidP="00935631">
      <w:pPr>
        <w:numPr>
          <w:ilvl w:val="0"/>
          <w:numId w:val="3"/>
        </w:numPr>
        <w:spacing w:after="120"/>
        <w:rPr>
          <w:rFonts w:ascii="Calibri" w:hAnsi="Calibri"/>
        </w:rPr>
      </w:pPr>
      <w:r>
        <w:rPr>
          <w:rFonts w:ascii="Calibri" w:hAnsi="Calibri"/>
        </w:rPr>
        <w:t xml:space="preserve">To </w:t>
      </w:r>
      <w:r w:rsidRPr="00A62DAE">
        <w:rPr>
          <w:rFonts w:ascii="Calibri" w:hAnsi="Calibri"/>
        </w:rPr>
        <w:t>follow all guidelines, rules and deadlines as stated here</w:t>
      </w:r>
      <w:r w:rsidRPr="00A62DAE">
        <w:rPr>
          <w:rFonts w:ascii="Calibri" w:hAnsi="Calibri"/>
          <w:b/>
        </w:rPr>
        <w:t xml:space="preserve"> </w:t>
      </w:r>
      <w:r w:rsidRPr="00A62DAE">
        <w:rPr>
          <w:rFonts w:ascii="Calibri" w:hAnsi="Calibri"/>
        </w:rPr>
        <w:t>and made by the Steering Committee.</w:t>
      </w:r>
    </w:p>
    <w:p w14:paraId="47B8242C" w14:textId="77777777" w:rsidR="006337F7" w:rsidRPr="00E66966" w:rsidRDefault="006337F7" w:rsidP="006337F7">
      <w:pPr>
        <w:numPr>
          <w:ilvl w:val="0"/>
          <w:numId w:val="3"/>
        </w:numPr>
        <w:spacing w:after="120"/>
        <w:rPr>
          <w:rFonts w:ascii="Calibri" w:hAnsi="Calibri"/>
        </w:rPr>
      </w:pPr>
      <w:r w:rsidRPr="00E66966">
        <w:rPr>
          <w:rFonts w:ascii="Calibri" w:hAnsi="Calibri"/>
        </w:rPr>
        <w:t>To pay a participation fee of $20 (no refunds)</w:t>
      </w:r>
      <w:r>
        <w:rPr>
          <w:rFonts w:ascii="Calibri" w:hAnsi="Calibri"/>
        </w:rPr>
        <w:t>, a</w:t>
      </w:r>
      <w:r w:rsidRPr="00E66966">
        <w:rPr>
          <w:rFonts w:ascii="Calibri" w:hAnsi="Calibri"/>
        </w:rPr>
        <w:t xml:space="preserve"> $10 fee if this is your first year</w:t>
      </w:r>
      <w:r>
        <w:rPr>
          <w:rFonts w:ascii="Calibri" w:hAnsi="Calibri"/>
        </w:rPr>
        <w:t>, or</w:t>
      </w:r>
      <w:r w:rsidRPr="00E66966">
        <w:rPr>
          <w:rFonts w:ascii="Calibri" w:hAnsi="Calibri"/>
        </w:rPr>
        <w:t xml:space="preserve"> no fee if you</w:t>
      </w:r>
      <w:r>
        <w:rPr>
          <w:rFonts w:ascii="Calibri" w:hAnsi="Calibri"/>
        </w:rPr>
        <w:t xml:space="preserve"> </w:t>
      </w:r>
      <w:r w:rsidRPr="00E66966">
        <w:rPr>
          <w:rFonts w:ascii="Calibri" w:hAnsi="Calibri"/>
        </w:rPr>
        <w:t>are submittin</w:t>
      </w:r>
      <w:r>
        <w:rPr>
          <w:rFonts w:ascii="Calibri" w:hAnsi="Calibri"/>
        </w:rPr>
        <w:t>g o</w:t>
      </w:r>
      <w:r w:rsidRPr="00E66966">
        <w:rPr>
          <w:rFonts w:ascii="Calibri" w:hAnsi="Calibri"/>
        </w:rPr>
        <w:t>nly 1 item</w:t>
      </w:r>
      <w:r>
        <w:rPr>
          <w:rFonts w:ascii="Calibri" w:hAnsi="Calibri"/>
        </w:rPr>
        <w:t>.</w:t>
      </w:r>
    </w:p>
    <w:p w14:paraId="7E50975A" w14:textId="77777777" w:rsidR="006337F7" w:rsidRPr="00A62DAE" w:rsidRDefault="006337F7" w:rsidP="006337F7">
      <w:pPr>
        <w:numPr>
          <w:ilvl w:val="0"/>
          <w:numId w:val="3"/>
        </w:numPr>
        <w:spacing w:after="120"/>
        <w:rPr>
          <w:rFonts w:ascii="Calibri" w:hAnsi="Calibri"/>
        </w:rPr>
      </w:pPr>
      <w:r>
        <w:rPr>
          <w:rFonts w:ascii="Calibri" w:hAnsi="Calibri"/>
        </w:rPr>
        <w:t>To send the particip</w:t>
      </w:r>
      <w:r w:rsidRPr="00A62DAE">
        <w:rPr>
          <w:rFonts w:ascii="Calibri" w:hAnsi="Calibri"/>
        </w:rPr>
        <w:t xml:space="preserve">ation </w:t>
      </w:r>
      <w:r>
        <w:rPr>
          <w:rFonts w:ascii="Calibri" w:hAnsi="Calibri"/>
        </w:rPr>
        <w:t>form with the fee to the Coordinator by</w:t>
      </w:r>
      <w:r w:rsidRPr="00A62DAE">
        <w:rPr>
          <w:rFonts w:ascii="Calibri" w:hAnsi="Calibri"/>
        </w:rPr>
        <w:t xml:space="preserve"> June </w:t>
      </w:r>
      <w:r>
        <w:rPr>
          <w:rFonts w:ascii="Calibri" w:hAnsi="Calibri"/>
        </w:rPr>
        <w:t>25</w:t>
      </w:r>
      <w:r w:rsidRPr="00A62DAE">
        <w:rPr>
          <w:rFonts w:ascii="Calibri" w:hAnsi="Calibri"/>
        </w:rPr>
        <w:t>.</w:t>
      </w:r>
    </w:p>
    <w:p w14:paraId="74CB630F" w14:textId="77777777" w:rsidR="00935631" w:rsidRPr="00A62DAE" w:rsidRDefault="00935631" w:rsidP="00935631">
      <w:pPr>
        <w:numPr>
          <w:ilvl w:val="0"/>
          <w:numId w:val="3"/>
        </w:numPr>
        <w:spacing w:after="120"/>
        <w:rPr>
          <w:rFonts w:ascii="Calibri" w:hAnsi="Calibri"/>
        </w:rPr>
      </w:pPr>
      <w:r>
        <w:rPr>
          <w:rFonts w:ascii="Calibri" w:hAnsi="Calibri"/>
        </w:rPr>
        <w:t>To</w:t>
      </w:r>
      <w:r w:rsidRPr="00A62DAE">
        <w:rPr>
          <w:rFonts w:ascii="Calibri" w:hAnsi="Calibri"/>
        </w:rPr>
        <w:t xml:space="preserve"> receive and respond to email/mail/phone messages in a timely manner.</w:t>
      </w:r>
    </w:p>
    <w:p w14:paraId="39A430F5" w14:textId="77777777" w:rsidR="006337F7" w:rsidRPr="001F24C8" w:rsidRDefault="006337F7" w:rsidP="006337F7">
      <w:pPr>
        <w:numPr>
          <w:ilvl w:val="0"/>
          <w:numId w:val="3"/>
        </w:numPr>
        <w:spacing w:after="120"/>
        <w:rPr>
          <w:rFonts w:ascii="Calibri" w:hAnsi="Calibri"/>
        </w:rPr>
      </w:pPr>
      <w:r w:rsidRPr="001F24C8">
        <w:rPr>
          <w:rFonts w:ascii="Calibri" w:hAnsi="Calibri"/>
        </w:rPr>
        <w:t xml:space="preserve">To attend, </w:t>
      </w:r>
      <w:r w:rsidR="004F4841">
        <w:rPr>
          <w:rFonts w:ascii="Calibri" w:hAnsi="Calibri"/>
        </w:rPr>
        <w:t>i</w:t>
      </w:r>
      <w:r w:rsidRPr="001F24C8">
        <w:rPr>
          <w:rFonts w:ascii="Calibri" w:hAnsi="Calibri"/>
        </w:rPr>
        <w:t xml:space="preserve">f new, the “New Participant’s Meeting” in </w:t>
      </w:r>
      <w:r w:rsidR="004F4841">
        <w:rPr>
          <w:rFonts w:ascii="Calibri" w:hAnsi="Calibri"/>
        </w:rPr>
        <w:t xml:space="preserve">early </w:t>
      </w:r>
      <w:r w:rsidRPr="001F24C8">
        <w:rPr>
          <w:rFonts w:ascii="Calibri" w:hAnsi="Calibri"/>
        </w:rPr>
        <w:t>August.</w:t>
      </w:r>
    </w:p>
    <w:p w14:paraId="6AF7003E" w14:textId="77777777" w:rsidR="00935631" w:rsidRDefault="00935631" w:rsidP="00935631">
      <w:pPr>
        <w:numPr>
          <w:ilvl w:val="0"/>
          <w:numId w:val="3"/>
        </w:numPr>
        <w:spacing w:after="120"/>
        <w:rPr>
          <w:rFonts w:ascii="Calibri" w:hAnsi="Calibri"/>
        </w:rPr>
      </w:pPr>
      <w:r>
        <w:rPr>
          <w:rFonts w:ascii="Calibri" w:hAnsi="Calibri"/>
        </w:rPr>
        <w:t>To attend the required meeting</w:t>
      </w:r>
      <w:r w:rsidR="004F4841">
        <w:rPr>
          <w:rFonts w:ascii="Calibri" w:hAnsi="Calibri"/>
        </w:rPr>
        <w:t xml:space="preserve"> in late August for all participants, both new and not new</w:t>
      </w:r>
      <w:r>
        <w:rPr>
          <w:rFonts w:ascii="Calibri" w:hAnsi="Calibri"/>
        </w:rPr>
        <w:t>.</w:t>
      </w:r>
    </w:p>
    <w:p w14:paraId="20D1312D" w14:textId="77777777" w:rsidR="006337F7" w:rsidRDefault="006337F7" w:rsidP="006337F7">
      <w:pPr>
        <w:numPr>
          <w:ilvl w:val="0"/>
          <w:numId w:val="3"/>
        </w:numPr>
        <w:spacing w:after="120"/>
        <w:rPr>
          <w:rFonts w:ascii="Calibri" w:hAnsi="Calibri"/>
        </w:rPr>
      </w:pPr>
      <w:r>
        <w:rPr>
          <w:rFonts w:ascii="Calibri" w:hAnsi="Calibri"/>
        </w:rPr>
        <w:t xml:space="preserve">To have your </w:t>
      </w:r>
      <w:r w:rsidRPr="00534A0A">
        <w:rPr>
          <w:rFonts w:ascii="Calibri" w:hAnsi="Calibri"/>
          <w:b/>
          <w:bCs/>
        </w:rPr>
        <w:t>new</w:t>
      </w:r>
      <w:r>
        <w:rPr>
          <w:rFonts w:ascii="Calibri" w:hAnsi="Calibri"/>
        </w:rPr>
        <w:t xml:space="preserve"> items juried into the show and agree to abide by jurors’ decision.</w:t>
      </w:r>
    </w:p>
    <w:p w14:paraId="14585F7F" w14:textId="77777777" w:rsidR="006337F7" w:rsidRPr="00534A0A" w:rsidRDefault="006337F7" w:rsidP="006337F7">
      <w:pPr>
        <w:numPr>
          <w:ilvl w:val="1"/>
          <w:numId w:val="3"/>
        </w:numPr>
        <w:spacing w:after="120"/>
        <w:rPr>
          <w:i/>
          <w:iCs/>
          <w:color w:val="595959" w:themeColor="text1" w:themeTint="A6"/>
        </w:rPr>
      </w:pPr>
      <w:r>
        <w:rPr>
          <w:rFonts w:ascii="Calibri" w:hAnsi="Calibri"/>
        </w:rPr>
        <w:t xml:space="preserve">“New” items are any types of item you have not previously put in the sale. </w:t>
      </w:r>
    </w:p>
    <w:p w14:paraId="1D543DF1" w14:textId="77777777" w:rsidR="006337F7" w:rsidRPr="00534A0A" w:rsidRDefault="006337F7" w:rsidP="006337F7">
      <w:pPr>
        <w:numPr>
          <w:ilvl w:val="1"/>
          <w:numId w:val="3"/>
        </w:numPr>
        <w:spacing w:after="120"/>
        <w:rPr>
          <w:rStyle w:val="SubtleEmphasis"/>
        </w:rPr>
      </w:pPr>
      <w:r w:rsidRPr="00534A0A">
        <w:rPr>
          <w:rStyle w:val="SubtleEmphasis"/>
        </w:rPr>
        <w:t>For example, you had scarves, but never had a table runner in the sale, then it must be juried. Although you had knitted hats, you never had a crocheted hat in the sale, so it must be juried.</w:t>
      </w:r>
    </w:p>
    <w:p w14:paraId="43D8FFDF" w14:textId="77777777" w:rsidR="006337F7" w:rsidRPr="001F24C8" w:rsidRDefault="006337F7" w:rsidP="006337F7">
      <w:pPr>
        <w:numPr>
          <w:ilvl w:val="0"/>
          <w:numId w:val="3"/>
        </w:numPr>
        <w:spacing w:after="120"/>
        <w:rPr>
          <w:rFonts w:ascii="Calibri" w:hAnsi="Calibri"/>
        </w:rPr>
      </w:pPr>
      <w:r w:rsidRPr="001F24C8">
        <w:rPr>
          <w:rFonts w:ascii="Calibri" w:hAnsi="Calibri"/>
        </w:rPr>
        <w:t>To do a pre-sale task, e.g., distributing post cards, hemming tablecloths, helping at check-in, helping with the reception.</w:t>
      </w:r>
    </w:p>
    <w:p w14:paraId="76DCE620" w14:textId="77777777" w:rsidR="006337F7" w:rsidRDefault="006337F7" w:rsidP="006337F7">
      <w:pPr>
        <w:numPr>
          <w:ilvl w:val="0"/>
          <w:numId w:val="3"/>
        </w:numPr>
        <w:spacing w:after="120"/>
        <w:rPr>
          <w:rFonts w:ascii="Calibri" w:hAnsi="Calibri"/>
        </w:rPr>
      </w:pPr>
      <w:r>
        <w:rPr>
          <w:rFonts w:ascii="Calibri" w:hAnsi="Calibri"/>
        </w:rPr>
        <w:t>To d</w:t>
      </w:r>
      <w:r w:rsidRPr="00525124">
        <w:rPr>
          <w:rFonts w:ascii="Calibri" w:hAnsi="Calibri"/>
        </w:rPr>
        <w:t>onate two door prizes with a maximum value of $10 each.</w:t>
      </w:r>
    </w:p>
    <w:p w14:paraId="13754AD8" w14:textId="77777777" w:rsidR="006337F7" w:rsidRDefault="006337F7" w:rsidP="006337F7">
      <w:pPr>
        <w:numPr>
          <w:ilvl w:val="0"/>
          <w:numId w:val="3"/>
        </w:numPr>
        <w:spacing w:after="120"/>
        <w:rPr>
          <w:rFonts w:ascii="Calibri" w:hAnsi="Calibri"/>
        </w:rPr>
      </w:pPr>
      <w:r>
        <w:rPr>
          <w:rFonts w:ascii="Calibri" w:hAnsi="Calibri"/>
        </w:rPr>
        <w:t>To supply an updated Artist Statement to Outreach Chair for our Bio Boards displayed at event.</w:t>
      </w:r>
      <w:r w:rsidRPr="006337F7">
        <w:rPr>
          <w:rFonts w:ascii="Calibri" w:hAnsi="Calibri"/>
        </w:rPr>
        <w:t xml:space="preserve"> </w:t>
      </w:r>
    </w:p>
    <w:p w14:paraId="15C505A1" w14:textId="77777777" w:rsidR="00935631" w:rsidRPr="001F24C8" w:rsidRDefault="00935631" w:rsidP="00935631">
      <w:pPr>
        <w:numPr>
          <w:ilvl w:val="0"/>
          <w:numId w:val="3"/>
        </w:numPr>
        <w:spacing w:after="120"/>
        <w:rPr>
          <w:rFonts w:ascii="Calibri" w:hAnsi="Calibri"/>
        </w:rPr>
      </w:pPr>
      <w:r w:rsidRPr="001F24C8">
        <w:rPr>
          <w:rFonts w:ascii="Calibri" w:hAnsi="Calibri"/>
        </w:rPr>
        <w:t>To have your inventory sheet turned in to the Bookkeeper by the October due date</w:t>
      </w:r>
      <w:r w:rsidR="001F24C8">
        <w:rPr>
          <w:rFonts w:ascii="Calibri" w:hAnsi="Calibri"/>
        </w:rPr>
        <w:t>, which is one week before the Guild meeting</w:t>
      </w:r>
      <w:r w:rsidRPr="001F24C8">
        <w:rPr>
          <w:rFonts w:ascii="Calibri" w:hAnsi="Calibri"/>
        </w:rPr>
        <w:t>.</w:t>
      </w:r>
    </w:p>
    <w:p w14:paraId="4275BE11" w14:textId="77777777" w:rsidR="00935631" w:rsidRDefault="00935631" w:rsidP="00935631">
      <w:pPr>
        <w:numPr>
          <w:ilvl w:val="0"/>
          <w:numId w:val="3"/>
        </w:numPr>
        <w:spacing w:after="120"/>
        <w:rPr>
          <w:rFonts w:ascii="Calibri" w:hAnsi="Calibri"/>
        </w:rPr>
      </w:pPr>
      <w:r>
        <w:rPr>
          <w:rFonts w:ascii="Calibri" w:hAnsi="Calibri"/>
        </w:rPr>
        <w:t xml:space="preserve">To commit to working 3 shifts during the sale (Shifts are usually </w:t>
      </w:r>
      <w:r w:rsidR="004E5FB7">
        <w:rPr>
          <w:rFonts w:ascii="Calibri" w:hAnsi="Calibri"/>
        </w:rPr>
        <w:t xml:space="preserve">2 </w:t>
      </w:r>
      <w:r>
        <w:rPr>
          <w:rFonts w:ascii="Calibri" w:hAnsi="Calibri"/>
        </w:rPr>
        <w:t>hours).</w:t>
      </w:r>
    </w:p>
    <w:p w14:paraId="3A095E14" w14:textId="77777777" w:rsidR="006337F7" w:rsidRDefault="006337F7" w:rsidP="006337F7">
      <w:pPr>
        <w:numPr>
          <w:ilvl w:val="0"/>
          <w:numId w:val="3"/>
        </w:numPr>
        <w:spacing w:after="120"/>
        <w:rPr>
          <w:rFonts w:ascii="Calibri" w:hAnsi="Calibri"/>
        </w:rPr>
      </w:pPr>
      <w:r>
        <w:rPr>
          <w:rFonts w:ascii="Calibri" w:hAnsi="Calibri"/>
        </w:rPr>
        <w:t>To have CWSG deduct 20% from your sales to pay for event expenses. (12% for Steering Committee members.)</w:t>
      </w:r>
    </w:p>
    <w:p w14:paraId="146AFF2F" w14:textId="77777777" w:rsidR="00935631" w:rsidRPr="006337F7" w:rsidRDefault="006337F7" w:rsidP="00197C8A">
      <w:pPr>
        <w:numPr>
          <w:ilvl w:val="0"/>
          <w:numId w:val="3"/>
        </w:numPr>
        <w:spacing w:after="120"/>
        <w:rPr>
          <w:rFonts w:ascii="Calibri" w:hAnsi="Calibri"/>
        </w:rPr>
      </w:pPr>
      <w:r w:rsidRPr="006337F7">
        <w:rPr>
          <w:rFonts w:ascii="Calibri" w:hAnsi="Calibri"/>
        </w:rPr>
        <w:t>To accept decisions of the Steering Committee regarding commission rates, quality control, jury decisions, price recommendations and job assignments.</w:t>
      </w:r>
    </w:p>
    <w:p w14:paraId="67CC6059" w14:textId="77777777" w:rsidR="00C527B0" w:rsidRDefault="00C527B0" w:rsidP="00C527B0">
      <w:pPr>
        <w:pStyle w:val="Heading1"/>
      </w:pPr>
      <w:r>
        <w:lastRenderedPageBreak/>
        <w:t>HES Steering Committee</w:t>
      </w:r>
    </w:p>
    <w:p w14:paraId="269931F7" w14:textId="77777777" w:rsidR="00C527B0" w:rsidRPr="00A62DAE" w:rsidRDefault="00C527B0" w:rsidP="00C527B0">
      <w:pPr>
        <w:spacing w:after="120"/>
        <w:rPr>
          <w:rFonts w:ascii="Calibri" w:hAnsi="Calibri"/>
          <w:color w:val="000000"/>
        </w:rPr>
      </w:pPr>
      <w:r w:rsidRPr="00A62DAE">
        <w:rPr>
          <w:rFonts w:ascii="Calibri" w:hAnsi="Calibri"/>
          <w:color w:val="000000"/>
        </w:rPr>
        <w:t xml:space="preserve">The Steering Committee consists of </w:t>
      </w:r>
      <w:r>
        <w:rPr>
          <w:rFonts w:ascii="Calibri" w:hAnsi="Calibri"/>
          <w:color w:val="000000"/>
        </w:rPr>
        <w:t>eight</w:t>
      </w:r>
      <w:r w:rsidRPr="00A62DAE">
        <w:rPr>
          <w:rFonts w:ascii="Calibri" w:hAnsi="Calibri"/>
          <w:color w:val="000000"/>
        </w:rPr>
        <w:t xml:space="preserve"> chairs: </w:t>
      </w:r>
      <w:r>
        <w:rPr>
          <w:rFonts w:ascii="Calibri" w:hAnsi="Calibri"/>
          <w:color w:val="000000"/>
        </w:rPr>
        <w:t>Coordinator</w:t>
      </w:r>
      <w:r w:rsidRPr="00A62DAE">
        <w:rPr>
          <w:rFonts w:ascii="Calibri" w:hAnsi="Calibri"/>
          <w:color w:val="000000"/>
        </w:rPr>
        <w:t>,</w:t>
      </w:r>
      <w:r w:rsidR="00160D70" w:rsidRPr="00160D70">
        <w:rPr>
          <w:rFonts w:ascii="Calibri" w:hAnsi="Calibri"/>
          <w:color w:val="000000"/>
        </w:rPr>
        <w:t xml:space="preserve"> </w:t>
      </w:r>
      <w:r w:rsidR="00160D70" w:rsidRPr="00A62DAE">
        <w:rPr>
          <w:rFonts w:ascii="Calibri" w:hAnsi="Calibri"/>
          <w:color w:val="000000"/>
        </w:rPr>
        <w:t>Bookkeeping,</w:t>
      </w:r>
      <w:r>
        <w:rPr>
          <w:rFonts w:ascii="Calibri" w:hAnsi="Calibri"/>
          <w:color w:val="000000"/>
        </w:rPr>
        <w:t xml:space="preserve"> </w:t>
      </w:r>
      <w:r w:rsidR="00160D70">
        <w:rPr>
          <w:rFonts w:ascii="Calibri" w:hAnsi="Calibri"/>
          <w:color w:val="000000"/>
        </w:rPr>
        <w:t>Jury</w:t>
      </w:r>
      <w:r w:rsidR="00160D70" w:rsidRPr="00A62DAE">
        <w:rPr>
          <w:rFonts w:ascii="Calibri" w:hAnsi="Calibri"/>
          <w:color w:val="000000"/>
        </w:rPr>
        <w:t>,</w:t>
      </w:r>
      <w:r w:rsidR="00160D70">
        <w:rPr>
          <w:rFonts w:ascii="Calibri" w:hAnsi="Calibri"/>
          <w:color w:val="000000"/>
        </w:rPr>
        <w:t xml:space="preserve"> </w:t>
      </w:r>
      <w:r>
        <w:rPr>
          <w:rFonts w:ascii="Calibri" w:hAnsi="Calibri"/>
          <w:color w:val="000000"/>
        </w:rPr>
        <w:t>Outreach,</w:t>
      </w:r>
      <w:r w:rsidRPr="00A62DAE">
        <w:rPr>
          <w:rFonts w:ascii="Calibri" w:hAnsi="Calibri"/>
          <w:color w:val="000000"/>
        </w:rPr>
        <w:t xml:space="preserve"> Publicity, Mailing, Display, and Event Facilitation. The CWSG </w:t>
      </w:r>
      <w:r w:rsidR="006337F7">
        <w:rPr>
          <w:rFonts w:ascii="Calibri" w:hAnsi="Calibri"/>
          <w:color w:val="000000"/>
        </w:rPr>
        <w:t>P</w:t>
      </w:r>
      <w:r w:rsidRPr="00A62DAE">
        <w:rPr>
          <w:rFonts w:ascii="Calibri" w:hAnsi="Calibri"/>
          <w:color w:val="000000"/>
        </w:rPr>
        <w:t>resident serve</w:t>
      </w:r>
      <w:r>
        <w:rPr>
          <w:rFonts w:ascii="Calibri" w:hAnsi="Calibri"/>
          <w:color w:val="000000"/>
        </w:rPr>
        <w:t>s</w:t>
      </w:r>
      <w:r w:rsidRPr="00A62DAE">
        <w:rPr>
          <w:rFonts w:ascii="Calibri" w:hAnsi="Calibri"/>
          <w:color w:val="000000"/>
        </w:rPr>
        <w:t xml:space="preserve"> as an advisory member.</w:t>
      </w:r>
    </w:p>
    <w:p w14:paraId="5E1E9F54" w14:textId="77777777" w:rsidR="00C527B0" w:rsidRPr="00C527B0" w:rsidRDefault="00C527B0" w:rsidP="00C527B0">
      <w:pPr>
        <w:spacing w:after="120"/>
        <w:rPr>
          <w:rFonts w:ascii="Calibri" w:hAnsi="Calibri"/>
          <w:strike/>
          <w:color w:val="000000"/>
        </w:rPr>
      </w:pPr>
      <w:r w:rsidRPr="00323EB7">
        <w:rPr>
          <w:rFonts w:ascii="Calibri" w:hAnsi="Calibri"/>
          <w:color w:val="000000"/>
        </w:rPr>
        <w:t>To join the Committee, you must be a CWSG member in good</w:t>
      </w:r>
      <w:r w:rsidRPr="00323EB7">
        <w:rPr>
          <w:rFonts w:ascii="Calibri" w:hAnsi="Calibri"/>
        </w:rPr>
        <w:t xml:space="preserve"> standing for at least </w:t>
      </w:r>
      <w:r w:rsidR="004E5FB7" w:rsidRPr="00323EB7">
        <w:rPr>
          <w:rFonts w:ascii="Calibri" w:hAnsi="Calibri"/>
        </w:rPr>
        <w:t xml:space="preserve">three </w:t>
      </w:r>
      <w:r w:rsidRPr="00323EB7">
        <w:rPr>
          <w:rFonts w:ascii="Calibri" w:hAnsi="Calibri"/>
        </w:rPr>
        <w:t>years and</w:t>
      </w:r>
      <w:r w:rsidRPr="00323EB7">
        <w:rPr>
          <w:rFonts w:ascii="Calibri" w:hAnsi="Calibri"/>
          <w:color w:val="000000"/>
        </w:rPr>
        <w:t xml:space="preserve"> you must be a</w:t>
      </w:r>
      <w:r w:rsidR="00323EB7" w:rsidRPr="00323EB7">
        <w:rPr>
          <w:rFonts w:ascii="Calibri" w:hAnsi="Calibri"/>
          <w:color w:val="000000"/>
        </w:rPr>
        <w:t xml:space="preserve"> past</w:t>
      </w:r>
      <w:r w:rsidRPr="00323EB7">
        <w:rPr>
          <w:rFonts w:ascii="Calibri" w:hAnsi="Calibri"/>
          <w:color w:val="000000"/>
        </w:rPr>
        <w:t xml:space="preserve"> HES participant</w:t>
      </w:r>
      <w:r w:rsidR="00323EB7" w:rsidRPr="00323EB7">
        <w:rPr>
          <w:rFonts w:ascii="Calibri" w:hAnsi="Calibri"/>
          <w:color w:val="000000"/>
        </w:rPr>
        <w:t>/volunteer.</w:t>
      </w:r>
      <w:r w:rsidRPr="00323EB7">
        <w:rPr>
          <w:rFonts w:ascii="Calibri" w:hAnsi="Calibri"/>
          <w:color w:val="000000"/>
        </w:rPr>
        <w:t xml:space="preserve">  Member changes may occur each January. Let the Coordinator know if you are interested in joining.</w:t>
      </w:r>
      <w:r w:rsidR="00323EB7" w:rsidRPr="00323EB7">
        <w:rPr>
          <w:rFonts w:ascii="Calibri" w:hAnsi="Calibri"/>
          <w:color w:val="000000"/>
        </w:rPr>
        <w:t xml:space="preserve"> It is helpful to intern for a season before taking on a committee position.</w:t>
      </w:r>
    </w:p>
    <w:p w14:paraId="57D3481C" w14:textId="77777777" w:rsidR="00C527B0" w:rsidRDefault="00C527B0" w:rsidP="00C527B0">
      <w:pPr>
        <w:spacing w:after="120"/>
        <w:rPr>
          <w:rFonts w:ascii="Calibri" w:hAnsi="Calibri"/>
          <w:color w:val="000000"/>
        </w:rPr>
      </w:pPr>
      <w:r w:rsidRPr="00323EB7">
        <w:rPr>
          <w:rFonts w:ascii="Calibri" w:hAnsi="Calibri"/>
          <w:color w:val="000000"/>
        </w:rPr>
        <w:t>Because Steering Committee chairs meet year-round, t</w:t>
      </w:r>
      <w:r>
        <w:rPr>
          <w:rFonts w:ascii="Calibri" w:hAnsi="Calibri"/>
          <w:color w:val="000000"/>
        </w:rPr>
        <w:t>hey</w:t>
      </w:r>
      <w:r w:rsidRPr="00A62DAE">
        <w:rPr>
          <w:rFonts w:ascii="Calibri" w:hAnsi="Calibri"/>
          <w:color w:val="000000"/>
        </w:rPr>
        <w:t xml:space="preserve"> pay a </w:t>
      </w:r>
      <w:r w:rsidR="00323EB7">
        <w:rPr>
          <w:rFonts w:ascii="Calibri" w:hAnsi="Calibri"/>
          <w:color w:val="000000"/>
        </w:rPr>
        <w:t>reduced</w:t>
      </w:r>
      <w:r w:rsidRPr="00A62DAE">
        <w:rPr>
          <w:rFonts w:ascii="Calibri" w:hAnsi="Calibri"/>
          <w:color w:val="000000"/>
        </w:rPr>
        <w:t xml:space="preserve"> sales commission</w:t>
      </w:r>
      <w:r>
        <w:rPr>
          <w:rFonts w:ascii="Calibri" w:hAnsi="Calibri"/>
          <w:color w:val="000000"/>
        </w:rPr>
        <w:t xml:space="preserve"> fee to CWSG.</w:t>
      </w:r>
      <w:r w:rsidRPr="00A62DAE">
        <w:rPr>
          <w:rFonts w:ascii="Calibri" w:hAnsi="Calibri"/>
          <w:color w:val="000000"/>
        </w:rPr>
        <w:t xml:space="preserve"> </w:t>
      </w:r>
    </w:p>
    <w:p w14:paraId="5F8237E8" w14:textId="77777777" w:rsidR="00323EB7" w:rsidRDefault="00323EB7" w:rsidP="00C527B0">
      <w:pPr>
        <w:spacing w:after="120"/>
        <w:rPr>
          <w:rFonts w:ascii="Calibri" w:hAnsi="Calibri"/>
          <w:color w:val="000000"/>
        </w:rPr>
      </w:pPr>
      <w:r>
        <w:rPr>
          <w:rFonts w:ascii="Calibri" w:hAnsi="Calibri"/>
          <w:color w:val="000000"/>
        </w:rPr>
        <w:t xml:space="preserve">Participants must choose a committee </w:t>
      </w:r>
      <w:r w:rsidR="004D4674">
        <w:rPr>
          <w:rFonts w:ascii="Calibri" w:hAnsi="Calibri"/>
          <w:color w:val="000000"/>
        </w:rPr>
        <w:t>on which to work</w:t>
      </w:r>
      <w:r>
        <w:rPr>
          <w:rFonts w:ascii="Calibri" w:hAnsi="Calibri"/>
          <w:color w:val="000000"/>
        </w:rPr>
        <w:t xml:space="preserve">. </w:t>
      </w:r>
      <w:r w:rsidR="004D4674">
        <w:rPr>
          <w:rFonts w:ascii="Calibri" w:hAnsi="Calibri"/>
          <w:color w:val="000000"/>
        </w:rPr>
        <w:t>T</w:t>
      </w:r>
      <w:r>
        <w:rPr>
          <w:rFonts w:ascii="Calibri" w:hAnsi="Calibri"/>
          <w:color w:val="000000"/>
        </w:rPr>
        <w:t>asks will generally occur within a window bounded by six weeks before the event until immediately after the event.</w:t>
      </w:r>
    </w:p>
    <w:p w14:paraId="21A7A20A" w14:textId="77777777" w:rsidR="00160D70" w:rsidRDefault="00160D70" w:rsidP="00160D70">
      <w:pPr>
        <w:pStyle w:val="Body1"/>
        <w:numPr>
          <w:ilvl w:val="0"/>
          <w:numId w:val="29"/>
        </w:numPr>
        <w:tabs>
          <w:tab w:val="left" w:pos="720"/>
        </w:tabs>
        <w:rPr>
          <w:rFonts w:ascii="Calibri" w:hAnsi="Calibri"/>
          <w:sz w:val="22"/>
          <w:szCs w:val="22"/>
        </w:rPr>
      </w:pPr>
      <w:r w:rsidRPr="00236F2C">
        <w:rPr>
          <w:rFonts w:ascii="Calibri" w:hAnsi="Calibri"/>
          <w:sz w:val="22"/>
          <w:szCs w:val="22"/>
        </w:rPr>
        <w:t>Bookkeeping Committee (data entry/analysis, cashiering</w:t>
      </w:r>
      <w:r>
        <w:rPr>
          <w:rFonts w:ascii="Calibri" w:hAnsi="Calibri"/>
          <w:sz w:val="22"/>
          <w:szCs w:val="22"/>
        </w:rPr>
        <w:t>,</w:t>
      </w:r>
      <w:r w:rsidRPr="00D163E9">
        <w:rPr>
          <w:rFonts w:ascii="Calibri" w:hAnsi="Calibri"/>
          <w:sz w:val="22"/>
          <w:szCs w:val="22"/>
        </w:rPr>
        <w:t xml:space="preserve"> </w:t>
      </w:r>
      <w:r>
        <w:rPr>
          <w:rFonts w:ascii="Calibri" w:hAnsi="Calibri"/>
          <w:sz w:val="22"/>
          <w:szCs w:val="22"/>
        </w:rPr>
        <w:t xml:space="preserve">scholarship donations, </w:t>
      </w:r>
      <w:r w:rsidRPr="00236F2C">
        <w:rPr>
          <w:rFonts w:ascii="Calibri" w:hAnsi="Calibri"/>
          <w:sz w:val="22"/>
          <w:szCs w:val="22"/>
        </w:rPr>
        <w:t>appreciation certificates)</w:t>
      </w:r>
    </w:p>
    <w:p w14:paraId="37001C8B"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Jury Committee (jurying, check-in, quality control, inventory staging at set-up)</w:t>
      </w:r>
    </w:p>
    <w:p w14:paraId="1A53E235"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Outreach Committee (mentor new participants, artist statements/bio boards, name tags)</w:t>
      </w:r>
    </w:p>
    <w:p w14:paraId="1F19B956"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 xml:space="preserve">Publicity Committee (advertising, </w:t>
      </w:r>
      <w:r>
        <w:rPr>
          <w:rFonts w:ascii="Calibri" w:hAnsi="Calibri"/>
          <w:sz w:val="22"/>
          <w:szCs w:val="22"/>
        </w:rPr>
        <w:t xml:space="preserve">yard </w:t>
      </w:r>
      <w:r w:rsidRPr="00160D70">
        <w:rPr>
          <w:rFonts w:ascii="Calibri" w:hAnsi="Calibri"/>
          <w:sz w:val="22"/>
          <w:szCs w:val="22"/>
        </w:rPr>
        <w:t>signs, media)</w:t>
      </w:r>
    </w:p>
    <w:p w14:paraId="38E7E6EB"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Mailing Committee (design, distribute/mail postcards, update database)</w:t>
      </w:r>
    </w:p>
    <w:p w14:paraId="33929492"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Event Facilitation Committee (sales floor, demonstrations, break room, reception, door prizes, greeters)</w:t>
      </w:r>
    </w:p>
    <w:p w14:paraId="195A7EA8" w14:textId="77777777" w:rsidR="00160D70" w:rsidRDefault="00160D70" w:rsidP="00160D70">
      <w:pPr>
        <w:pStyle w:val="Body1"/>
        <w:numPr>
          <w:ilvl w:val="0"/>
          <w:numId w:val="29"/>
        </w:numPr>
        <w:tabs>
          <w:tab w:val="left" w:pos="720"/>
        </w:tabs>
        <w:rPr>
          <w:rFonts w:ascii="Calibri" w:hAnsi="Calibri"/>
          <w:sz w:val="22"/>
          <w:szCs w:val="22"/>
        </w:rPr>
      </w:pPr>
      <w:r w:rsidRPr="00160D70">
        <w:rPr>
          <w:rFonts w:ascii="Calibri" w:hAnsi="Calibri"/>
          <w:sz w:val="22"/>
          <w:szCs w:val="22"/>
        </w:rPr>
        <w:t>Display Committee (sales floor display, props, technique signs, biography presentation)</w:t>
      </w:r>
    </w:p>
    <w:p w14:paraId="3FB9AFCC" w14:textId="77777777" w:rsidR="00DA7EE5" w:rsidRDefault="00DA7EE5" w:rsidP="00DA7EE5">
      <w:pPr>
        <w:pStyle w:val="Heading1"/>
      </w:pPr>
      <w:bookmarkStart w:id="1" w:name="_Hlk36489782"/>
      <w:r>
        <w:t>Preparing for the Event</w:t>
      </w:r>
    </w:p>
    <w:p w14:paraId="519A0ADC" w14:textId="77777777" w:rsidR="00DA7EE5" w:rsidRPr="00DA7EE5" w:rsidRDefault="00DA7EE5" w:rsidP="00DA7EE5">
      <w:pPr>
        <w:rPr>
          <w:rStyle w:val="SubtleEmphasis"/>
        </w:rPr>
      </w:pPr>
      <w:r>
        <w:t xml:space="preserve">One of the events goals is: </w:t>
      </w:r>
      <w:r w:rsidRPr="00DA7EE5">
        <w:rPr>
          <w:rStyle w:val="SubtleEmphasis"/>
        </w:rPr>
        <w:t>To help bring Guild members together by strengthening relationships and increasing the amount of time spent together.</w:t>
      </w:r>
    </w:p>
    <w:p w14:paraId="1D9F8D64" w14:textId="77777777" w:rsidR="00DA7EE5" w:rsidRDefault="00DA7EE5" w:rsidP="00DA7EE5">
      <w:r>
        <w:t xml:space="preserve">The Outreach Committee is designed to do just that. During the year, the Outreach Chair will schedule meetings for sale participants and potential participants. These meetings are designed to provide information for members </w:t>
      </w:r>
      <w:r w:rsidR="004F4841">
        <w:t xml:space="preserve">who are </w:t>
      </w:r>
      <w:r>
        <w:t xml:space="preserve">considering </w:t>
      </w:r>
      <w:r w:rsidR="004F4841">
        <w:t xml:space="preserve">either </w:t>
      </w:r>
      <w:r>
        <w:t xml:space="preserve">volunteering or participating in the sale. </w:t>
      </w:r>
      <w:r w:rsidR="004F4841">
        <w:t xml:space="preserve">The meetings are casual and not required for participants. </w:t>
      </w:r>
      <w:r w:rsidR="002B5056">
        <w:t xml:space="preserve">There is a lot of group discussion at these meetings which may cover anything from jurying to pricing guidelines to buying supplies. It’s a great venue to get group feedback on your creations and for </w:t>
      </w:r>
      <w:r>
        <w:t>generating ideas of items to mak</w:t>
      </w:r>
      <w:r w:rsidR="002B5056">
        <w:t>e.</w:t>
      </w:r>
      <w:r>
        <w:t xml:space="preserve"> Please submit topic ideas to the Outreach Chair.</w:t>
      </w:r>
    </w:p>
    <w:bookmarkEnd w:id="1"/>
    <w:p w14:paraId="0CFFE549" w14:textId="77777777" w:rsidR="00294063" w:rsidRPr="00294063" w:rsidRDefault="00294063" w:rsidP="00294063">
      <w:pPr>
        <w:pStyle w:val="Heading1"/>
      </w:pPr>
      <w:r w:rsidRPr="00294063">
        <w:t>Work Responsibilities</w:t>
      </w:r>
    </w:p>
    <w:p w14:paraId="500BDE96" w14:textId="77777777" w:rsidR="00294063" w:rsidRPr="00294063" w:rsidRDefault="00294063" w:rsidP="00294063">
      <w:pPr>
        <w:rPr>
          <w:rFonts w:ascii="Calibri" w:hAnsi="Calibri"/>
          <w:color w:val="000000"/>
        </w:rPr>
      </w:pPr>
      <w:r w:rsidRPr="00294063">
        <w:rPr>
          <w:rFonts w:ascii="Calibri" w:hAnsi="Calibri"/>
          <w:color w:val="000000"/>
        </w:rPr>
        <w:t>Each participant is required to complete a pre-sale job and to work three shifts during the event. You will select a committee on the participation form, and the Committee Chair will contact you to discuss task possibilities, e.g., labeling post cards, making display equipment, helping with the reception, or helping with set-up Friday morning.</w:t>
      </w:r>
    </w:p>
    <w:p w14:paraId="7266FBC1" w14:textId="77777777" w:rsidR="00294063" w:rsidRPr="00294063" w:rsidRDefault="00294063" w:rsidP="00294063">
      <w:pPr>
        <w:rPr>
          <w:rFonts w:ascii="Calibri" w:hAnsi="Calibri"/>
          <w:color w:val="000000"/>
        </w:rPr>
      </w:pPr>
      <w:r w:rsidRPr="00294063">
        <w:rPr>
          <w:rFonts w:ascii="Calibri" w:hAnsi="Calibri"/>
          <w:color w:val="000000"/>
        </w:rPr>
        <w:t xml:space="preserve">Working at the event “on the floor” is a lot of fun. Generally, shifts are two hours. Set-up begins at 9 a.m. Friday and is usually complete by noon. The Jury and Display Chairs are responsible for the set-up and need many helpers. The reception, the responsibility of the Event Facilitation Chair, starts at 5:30 p.m., and people are needed to set this up and to host during Friday evening. Opening night is really busy! </w:t>
      </w:r>
    </w:p>
    <w:p w14:paraId="73D4FE17" w14:textId="77777777" w:rsidR="00294063" w:rsidRDefault="00294063" w:rsidP="00A639CE">
      <w:pPr>
        <w:rPr>
          <w:rFonts w:ascii="Calibri" w:hAnsi="Calibri"/>
          <w:color w:val="000000"/>
        </w:rPr>
      </w:pPr>
      <w:r w:rsidRPr="00294063">
        <w:rPr>
          <w:rFonts w:ascii="Calibri" w:hAnsi="Calibri"/>
          <w:color w:val="000000"/>
        </w:rPr>
        <w:lastRenderedPageBreak/>
        <w:t>Our Bookkeeping Chair selects the people who work at the checkout table during the sale. Many have done these jobs before and understand the importance of the detail involved. All other helpers work “on the floor” helping customers, answering questions, and straightening displays. The sale gives Guild members the opportunity to get to know one another better.</w:t>
      </w:r>
    </w:p>
    <w:p w14:paraId="4D24B69C" w14:textId="77777777" w:rsidR="00A639CE" w:rsidRPr="00294063" w:rsidRDefault="00A639CE" w:rsidP="00A639CE">
      <w:pPr>
        <w:rPr>
          <w:rFonts w:ascii="Calibri" w:hAnsi="Calibri"/>
          <w:color w:val="000000"/>
        </w:rPr>
      </w:pPr>
      <w:r>
        <w:rPr>
          <w:rFonts w:ascii="Calibri" w:hAnsi="Calibri"/>
          <w:color w:val="000000"/>
        </w:rPr>
        <w:t>Demonstrating is a fun and important part of the event; however, demonstration time is not counted toward your sale work hours. Please arrange your schedule so there is no conflict.</w:t>
      </w:r>
    </w:p>
    <w:p w14:paraId="147E5B10" w14:textId="77777777" w:rsidR="005B1773" w:rsidRDefault="005B1773" w:rsidP="00935631">
      <w:pPr>
        <w:pStyle w:val="Heading1"/>
      </w:pPr>
      <w:bookmarkStart w:id="2" w:name="_Hlk31466839"/>
      <w:r>
        <w:t xml:space="preserve">Quality of </w:t>
      </w:r>
      <w:r w:rsidR="004D4674">
        <w:t>Sale Items</w:t>
      </w:r>
    </w:p>
    <w:p w14:paraId="4E7826DD" w14:textId="77777777" w:rsidR="00117A15" w:rsidRPr="00117A15" w:rsidRDefault="00117A15" w:rsidP="00117A15">
      <w:r>
        <w:t>As Guild members, we want to exhibit our highest quality work to the community.</w:t>
      </w:r>
    </w:p>
    <w:p w14:paraId="7277D302" w14:textId="77777777" w:rsidR="008C0EAC" w:rsidRPr="00A62DAE" w:rsidRDefault="008C0EAC" w:rsidP="00B04846">
      <w:pPr>
        <w:pStyle w:val="Heading2"/>
      </w:pPr>
      <w:r w:rsidRPr="00A62DAE">
        <w:t>Methods</w:t>
      </w:r>
      <w:r w:rsidR="00A342D9" w:rsidRPr="00A342D9">
        <w:t xml:space="preserve"> </w:t>
      </w:r>
      <w:r w:rsidR="00A342D9">
        <w:t xml:space="preserve">and </w:t>
      </w:r>
      <w:r w:rsidR="00A342D9" w:rsidRPr="00A62DAE">
        <w:t>Material</w:t>
      </w:r>
      <w:r w:rsidR="00A342D9">
        <w:t>s</w:t>
      </w:r>
    </w:p>
    <w:p w14:paraId="79E6F50D" w14:textId="77777777" w:rsidR="00A342D9" w:rsidRDefault="003A35B8" w:rsidP="003A35B8">
      <w:pPr>
        <w:spacing w:after="120"/>
        <w:rPr>
          <w:rFonts w:ascii="Calibri" w:hAnsi="Calibri"/>
        </w:rPr>
      </w:pPr>
      <w:r>
        <w:rPr>
          <w:rFonts w:ascii="Calibri" w:hAnsi="Calibri"/>
        </w:rPr>
        <w:t>Because we are representing the Columbia Weavers and Spinners’ Guild, items made to sell at the event</w:t>
      </w:r>
      <w:r w:rsidR="00A342D9">
        <w:rPr>
          <w:rFonts w:ascii="Calibri" w:hAnsi="Calibri"/>
        </w:rPr>
        <w:t xml:space="preserve"> must exhibit a fiber-related technique</w:t>
      </w:r>
      <w:r>
        <w:rPr>
          <w:rFonts w:ascii="Calibri" w:hAnsi="Calibri"/>
        </w:rPr>
        <w:t xml:space="preserve"> in their method of construction</w:t>
      </w:r>
      <w:r w:rsidR="00A342D9">
        <w:rPr>
          <w:rFonts w:ascii="Calibri" w:hAnsi="Calibri"/>
        </w:rPr>
        <w:t>.</w:t>
      </w:r>
    </w:p>
    <w:p w14:paraId="2C53E158" w14:textId="77777777" w:rsidR="001F24C8" w:rsidRPr="00A62DAE" w:rsidRDefault="001F24C8" w:rsidP="001F24C8">
      <w:pPr>
        <w:numPr>
          <w:ilvl w:val="0"/>
          <w:numId w:val="20"/>
        </w:numPr>
        <w:spacing w:after="120"/>
        <w:rPr>
          <w:rFonts w:ascii="Calibri" w:hAnsi="Calibri"/>
          <w:color w:val="000000"/>
        </w:rPr>
      </w:pPr>
      <w:r>
        <w:rPr>
          <w:rFonts w:ascii="Calibri" w:hAnsi="Calibri"/>
        </w:rPr>
        <w:t>A</w:t>
      </w:r>
      <w:r w:rsidRPr="00A62DAE">
        <w:rPr>
          <w:rFonts w:ascii="Calibri" w:hAnsi="Calibri"/>
        </w:rPr>
        <w:t>cceptable</w:t>
      </w:r>
      <w:r>
        <w:rPr>
          <w:rFonts w:ascii="Calibri" w:hAnsi="Calibri"/>
        </w:rPr>
        <w:t xml:space="preserve"> items are</w:t>
      </w:r>
      <w:r w:rsidRPr="00A62DAE">
        <w:rPr>
          <w:rFonts w:ascii="Calibri" w:hAnsi="Calibri"/>
        </w:rPr>
        <w:t xml:space="preserve"> handmade by the participant, original, creative, durable and </w:t>
      </w:r>
      <w:r>
        <w:rPr>
          <w:rFonts w:ascii="Calibri" w:hAnsi="Calibri"/>
        </w:rPr>
        <w:t>exhibit</w:t>
      </w:r>
      <w:r w:rsidRPr="00A62DAE">
        <w:rPr>
          <w:rFonts w:ascii="Calibri" w:hAnsi="Calibri"/>
        </w:rPr>
        <w:t xml:space="preserve"> good </w:t>
      </w:r>
      <w:r w:rsidRPr="00A62DAE">
        <w:rPr>
          <w:rFonts w:ascii="Calibri" w:hAnsi="Calibri"/>
          <w:color w:val="000000"/>
        </w:rPr>
        <w:t>workmanship</w:t>
      </w:r>
      <w:r>
        <w:rPr>
          <w:rFonts w:ascii="Calibri" w:hAnsi="Calibri"/>
          <w:color w:val="000000"/>
        </w:rPr>
        <w:t>.</w:t>
      </w:r>
    </w:p>
    <w:p w14:paraId="28F8BCEB" w14:textId="77777777" w:rsidR="001F24C8" w:rsidRDefault="001F24C8" w:rsidP="001F24C8">
      <w:pPr>
        <w:numPr>
          <w:ilvl w:val="0"/>
          <w:numId w:val="20"/>
        </w:numPr>
        <w:spacing w:after="0"/>
        <w:rPr>
          <w:rFonts w:ascii="Calibri" w:hAnsi="Calibri"/>
          <w:color w:val="000000"/>
        </w:rPr>
      </w:pPr>
      <w:r>
        <w:rPr>
          <w:rFonts w:ascii="Calibri" w:hAnsi="Calibri"/>
          <w:color w:val="000000"/>
        </w:rPr>
        <w:t>N</w:t>
      </w:r>
      <w:r w:rsidR="00BF4A72">
        <w:rPr>
          <w:rFonts w:ascii="Calibri" w:hAnsi="Calibri"/>
          <w:color w:val="000000"/>
        </w:rPr>
        <w:t>OT</w:t>
      </w:r>
      <w:r>
        <w:rPr>
          <w:rFonts w:ascii="Calibri" w:hAnsi="Calibri"/>
          <w:color w:val="000000"/>
        </w:rPr>
        <w:t xml:space="preserve"> acceptable</w:t>
      </w:r>
      <w:r w:rsidR="00A342D9">
        <w:rPr>
          <w:rFonts w:ascii="Calibri" w:hAnsi="Calibri"/>
          <w:color w:val="000000"/>
        </w:rPr>
        <w:t xml:space="preserve"> items</w:t>
      </w:r>
      <w:r w:rsidR="00BF4A72">
        <w:rPr>
          <w:rFonts w:ascii="Calibri" w:hAnsi="Calibri"/>
          <w:color w:val="000000"/>
        </w:rPr>
        <w:t xml:space="preserve"> include</w:t>
      </w:r>
      <w:r>
        <w:rPr>
          <w:rFonts w:ascii="Calibri" w:hAnsi="Calibri"/>
          <w:color w:val="000000"/>
        </w:rPr>
        <w:t>:</w:t>
      </w:r>
    </w:p>
    <w:p w14:paraId="697455F1" w14:textId="77777777" w:rsidR="001F24C8" w:rsidRDefault="001F24C8" w:rsidP="001F24C8">
      <w:pPr>
        <w:numPr>
          <w:ilvl w:val="1"/>
          <w:numId w:val="20"/>
        </w:numPr>
        <w:spacing w:after="0"/>
        <w:rPr>
          <w:rFonts w:ascii="Calibri" w:hAnsi="Calibri"/>
          <w:color w:val="000000"/>
        </w:rPr>
      </w:pPr>
      <w:r w:rsidRPr="00A62DAE">
        <w:rPr>
          <w:rFonts w:ascii="Calibri" w:hAnsi="Calibri"/>
          <w:color w:val="000000"/>
        </w:rPr>
        <w:t>Exact copies of commercial articles.</w:t>
      </w:r>
    </w:p>
    <w:p w14:paraId="2F11DED6" w14:textId="77777777" w:rsidR="001F24C8" w:rsidRDefault="001F24C8" w:rsidP="001F24C8">
      <w:pPr>
        <w:numPr>
          <w:ilvl w:val="1"/>
          <w:numId w:val="20"/>
        </w:numPr>
        <w:spacing w:after="0"/>
        <w:rPr>
          <w:rFonts w:ascii="Calibri" w:hAnsi="Calibri"/>
          <w:color w:val="000000"/>
        </w:rPr>
      </w:pPr>
      <w:r w:rsidRPr="0022538C">
        <w:rPr>
          <w:rFonts w:ascii="Calibri" w:hAnsi="Calibri"/>
          <w:color w:val="000000"/>
        </w:rPr>
        <w:t>Items made from commercial kits</w:t>
      </w:r>
      <w:r>
        <w:rPr>
          <w:rFonts w:ascii="Calibri" w:hAnsi="Calibri"/>
          <w:color w:val="000000"/>
        </w:rPr>
        <w:t>.</w:t>
      </w:r>
    </w:p>
    <w:p w14:paraId="5B9E7AE0" w14:textId="77777777" w:rsidR="001F24C8" w:rsidRPr="0022538C" w:rsidRDefault="001F24C8" w:rsidP="001F24C8">
      <w:pPr>
        <w:numPr>
          <w:ilvl w:val="1"/>
          <w:numId w:val="20"/>
        </w:numPr>
        <w:spacing w:after="120"/>
        <w:rPr>
          <w:rFonts w:ascii="Calibri" w:hAnsi="Calibri"/>
          <w:color w:val="000000"/>
        </w:rPr>
      </w:pPr>
      <w:r>
        <w:rPr>
          <w:rFonts w:ascii="Calibri" w:hAnsi="Calibri"/>
          <w:color w:val="000000"/>
        </w:rPr>
        <w:t>Items not demonstrating fiber techniques.</w:t>
      </w:r>
    </w:p>
    <w:p w14:paraId="69DCD9FC" w14:textId="77777777" w:rsidR="00935631" w:rsidRDefault="004D4674" w:rsidP="00935631">
      <w:pPr>
        <w:numPr>
          <w:ilvl w:val="0"/>
          <w:numId w:val="20"/>
        </w:numPr>
        <w:spacing w:after="120"/>
        <w:rPr>
          <w:rFonts w:ascii="Calibri" w:hAnsi="Calibri"/>
        </w:rPr>
      </w:pPr>
      <w:r>
        <w:rPr>
          <w:rFonts w:ascii="Calibri" w:hAnsi="Calibri"/>
        </w:rPr>
        <w:t>M</w:t>
      </w:r>
      <w:r w:rsidR="008C0EAC" w:rsidRPr="00A62DAE">
        <w:rPr>
          <w:rFonts w:ascii="Calibri" w:hAnsi="Calibri"/>
        </w:rPr>
        <w:t xml:space="preserve">aterials </w:t>
      </w:r>
      <w:r>
        <w:rPr>
          <w:rFonts w:ascii="Calibri" w:hAnsi="Calibri"/>
        </w:rPr>
        <w:t>will not</w:t>
      </w:r>
      <w:r w:rsidR="008C0EAC" w:rsidRPr="00A62DAE">
        <w:rPr>
          <w:rFonts w:ascii="Calibri" w:hAnsi="Calibri"/>
        </w:rPr>
        <w:t xml:space="preserve"> be excluded if they are suitable for the article produced. </w:t>
      </w:r>
      <w:r>
        <w:rPr>
          <w:rFonts w:ascii="Calibri" w:hAnsi="Calibri"/>
        </w:rPr>
        <w:t>For example, w</w:t>
      </w:r>
      <w:r w:rsidR="008C0EAC" w:rsidRPr="00A62DAE">
        <w:rPr>
          <w:rFonts w:ascii="Calibri" w:hAnsi="Calibri"/>
        </w:rPr>
        <w:t>ire, acrylics, wood, fiber, grapevines, etc. c</w:t>
      </w:r>
      <w:r w:rsidR="00E53C1B">
        <w:rPr>
          <w:rFonts w:ascii="Calibri" w:hAnsi="Calibri"/>
        </w:rPr>
        <w:t>an</w:t>
      </w:r>
      <w:r w:rsidR="008C0EAC" w:rsidRPr="00A62DAE">
        <w:rPr>
          <w:rFonts w:ascii="Calibri" w:hAnsi="Calibri"/>
        </w:rPr>
        <w:t xml:space="preserve"> be used if they are </w:t>
      </w:r>
      <w:r w:rsidR="00E53C1B">
        <w:rPr>
          <w:rFonts w:ascii="Calibri" w:hAnsi="Calibri"/>
        </w:rPr>
        <w:t>needed</w:t>
      </w:r>
      <w:r w:rsidR="008C0EAC" w:rsidRPr="00A62DAE">
        <w:rPr>
          <w:rFonts w:ascii="Calibri" w:hAnsi="Calibri"/>
        </w:rPr>
        <w:t xml:space="preserve"> to express an artistic approach to the handmade method used.</w:t>
      </w:r>
    </w:p>
    <w:p w14:paraId="58A386FD" w14:textId="77777777" w:rsidR="005B1773" w:rsidRPr="005B1773" w:rsidRDefault="00117A15" w:rsidP="00B04846">
      <w:pPr>
        <w:pStyle w:val="Heading2"/>
      </w:pPr>
      <w:r>
        <w:t xml:space="preserve">General </w:t>
      </w:r>
      <w:r w:rsidR="005B1773" w:rsidRPr="005B1773">
        <w:t xml:space="preserve">Quality </w:t>
      </w:r>
      <w:r>
        <w:t>of Items</w:t>
      </w:r>
    </w:p>
    <w:p w14:paraId="147E8E13" w14:textId="77777777" w:rsidR="00203DDB" w:rsidRPr="00203DDB" w:rsidRDefault="005B1773" w:rsidP="00562EBA">
      <w:pPr>
        <w:numPr>
          <w:ilvl w:val="0"/>
          <w:numId w:val="31"/>
        </w:numPr>
        <w:spacing w:after="120"/>
        <w:rPr>
          <w:rFonts w:ascii="Calibri" w:hAnsi="Calibri"/>
        </w:rPr>
      </w:pPr>
      <w:r w:rsidRPr="00117A15">
        <w:rPr>
          <w:rFonts w:ascii="Calibri" w:hAnsi="Calibri"/>
          <w:color w:val="000000"/>
        </w:rPr>
        <w:t xml:space="preserve">No items for sale can be previously worn or used. </w:t>
      </w:r>
    </w:p>
    <w:p w14:paraId="561D3389" w14:textId="77777777" w:rsidR="00117A15" w:rsidRPr="00117A15" w:rsidRDefault="005B1773" w:rsidP="00562EBA">
      <w:pPr>
        <w:numPr>
          <w:ilvl w:val="0"/>
          <w:numId w:val="31"/>
        </w:numPr>
        <w:spacing w:after="120"/>
        <w:rPr>
          <w:rFonts w:ascii="Calibri" w:hAnsi="Calibri"/>
        </w:rPr>
      </w:pPr>
      <w:r w:rsidRPr="00117A15">
        <w:rPr>
          <w:rFonts w:ascii="Calibri" w:hAnsi="Calibri"/>
          <w:color w:val="000000"/>
        </w:rPr>
        <w:t xml:space="preserve">All items for sale must be properly aired out. </w:t>
      </w:r>
      <w:r w:rsidRPr="00117A15">
        <w:rPr>
          <w:rFonts w:ascii="Calibri" w:hAnsi="Calibri"/>
          <w:b/>
          <w:color w:val="000000"/>
        </w:rPr>
        <w:t>Any item with a heavy scent or an unpleasant odor will be rejected.</w:t>
      </w:r>
      <w:r w:rsidRPr="00117A15">
        <w:rPr>
          <w:rFonts w:ascii="Calibri" w:hAnsi="Calibri"/>
          <w:color w:val="000000"/>
        </w:rPr>
        <w:t xml:space="preserve"> </w:t>
      </w:r>
    </w:p>
    <w:p w14:paraId="394EF74C" w14:textId="77777777" w:rsidR="005B1773" w:rsidRPr="00117A15" w:rsidRDefault="005B1773" w:rsidP="00562EBA">
      <w:pPr>
        <w:numPr>
          <w:ilvl w:val="0"/>
          <w:numId w:val="31"/>
        </w:numPr>
        <w:spacing w:after="120"/>
        <w:rPr>
          <w:rFonts w:ascii="Calibri" w:hAnsi="Calibri"/>
        </w:rPr>
      </w:pPr>
      <w:r w:rsidRPr="00117A15">
        <w:rPr>
          <w:rFonts w:ascii="Calibri" w:hAnsi="Calibri"/>
        </w:rPr>
        <w:t>In order to keep the inventory looking fresh, items exhibited for three consecutive years should not be entered for a fourth consecutive year.</w:t>
      </w:r>
    </w:p>
    <w:bookmarkEnd w:id="2"/>
    <w:p w14:paraId="2571E0FF" w14:textId="77777777" w:rsidR="008C0EAC" w:rsidRDefault="00A342D9" w:rsidP="00522230">
      <w:pPr>
        <w:pStyle w:val="Heading1"/>
      </w:pPr>
      <w:r>
        <w:t xml:space="preserve">Criteria for </w:t>
      </w:r>
      <w:r w:rsidR="00522230" w:rsidRPr="00A62DAE">
        <w:t>Quality</w:t>
      </w:r>
      <w:r>
        <w:t xml:space="preserve"> Items</w:t>
      </w:r>
    </w:p>
    <w:p w14:paraId="1CD16DEE" w14:textId="77777777" w:rsidR="00A342D9" w:rsidRDefault="00C263A5" w:rsidP="00A342D9">
      <w:pPr>
        <w:rPr>
          <w:rFonts w:ascii="Calibri" w:hAnsi="Calibri"/>
          <w:bCs/>
        </w:rPr>
      </w:pPr>
      <w:r w:rsidRPr="00A342D9">
        <w:rPr>
          <w:rFonts w:ascii="Calibri" w:hAnsi="Calibri"/>
          <w:bCs/>
        </w:rPr>
        <w:t>All sale items are to be fiber-related and</w:t>
      </w:r>
      <w:r w:rsidR="0032665F">
        <w:rPr>
          <w:rFonts w:ascii="Calibri" w:hAnsi="Calibri"/>
          <w:bCs/>
        </w:rPr>
        <w:t xml:space="preserve"> exhibit</w:t>
      </w:r>
      <w:r w:rsidRPr="00A342D9">
        <w:rPr>
          <w:rFonts w:ascii="Calibri" w:hAnsi="Calibri"/>
          <w:bCs/>
        </w:rPr>
        <w:t xml:space="preserve"> creativ</w:t>
      </w:r>
      <w:r w:rsidR="0032665F">
        <w:rPr>
          <w:rFonts w:ascii="Calibri" w:hAnsi="Calibri"/>
          <w:bCs/>
        </w:rPr>
        <w:t>ity</w:t>
      </w:r>
      <w:r w:rsidRPr="00A342D9">
        <w:rPr>
          <w:rFonts w:ascii="Calibri" w:hAnsi="Calibri"/>
          <w:bCs/>
        </w:rPr>
        <w:t xml:space="preserve"> with high quality </w:t>
      </w:r>
      <w:r w:rsidR="00522230" w:rsidRPr="00A342D9">
        <w:rPr>
          <w:rFonts w:ascii="Calibri" w:hAnsi="Calibri"/>
          <w:bCs/>
        </w:rPr>
        <w:t xml:space="preserve">materials </w:t>
      </w:r>
      <w:r w:rsidRPr="00A342D9">
        <w:rPr>
          <w:rFonts w:ascii="Calibri" w:hAnsi="Calibri"/>
          <w:bCs/>
        </w:rPr>
        <w:t xml:space="preserve">and </w:t>
      </w:r>
      <w:r w:rsidR="00A342D9" w:rsidRPr="00A342D9">
        <w:rPr>
          <w:rFonts w:ascii="Calibri" w:hAnsi="Calibri"/>
          <w:bCs/>
        </w:rPr>
        <w:t xml:space="preserve">excellent </w:t>
      </w:r>
      <w:r w:rsidRPr="00A342D9">
        <w:rPr>
          <w:rFonts w:ascii="Calibri" w:hAnsi="Calibri"/>
          <w:bCs/>
        </w:rPr>
        <w:t>workmanship. Every item should reflect our best and unique abilities.</w:t>
      </w:r>
      <w:r w:rsidR="004D712C">
        <w:rPr>
          <w:rFonts w:ascii="Calibri" w:hAnsi="Calibri"/>
          <w:bCs/>
        </w:rPr>
        <w:t xml:space="preserve"> </w:t>
      </w:r>
      <w:r w:rsidR="00BF4A72">
        <w:rPr>
          <w:rFonts w:ascii="Calibri" w:hAnsi="Calibri"/>
        </w:rPr>
        <w:t>Construction m</w:t>
      </w:r>
      <w:r w:rsidR="00BF4A72" w:rsidRPr="00935631">
        <w:rPr>
          <w:rFonts w:ascii="Calibri" w:hAnsi="Calibri"/>
        </w:rPr>
        <w:t>ethod</w:t>
      </w:r>
      <w:r w:rsidR="00BF4A72">
        <w:rPr>
          <w:rFonts w:ascii="Calibri" w:hAnsi="Calibri"/>
        </w:rPr>
        <w:t>s</w:t>
      </w:r>
      <w:r w:rsidR="00BF4A72" w:rsidRPr="00935631">
        <w:rPr>
          <w:rFonts w:ascii="Calibri" w:hAnsi="Calibri"/>
        </w:rPr>
        <w:t xml:space="preserve"> allowed </w:t>
      </w:r>
      <w:r w:rsidR="00BF4A72">
        <w:rPr>
          <w:rFonts w:ascii="Calibri" w:hAnsi="Calibri"/>
        </w:rPr>
        <w:t>must</w:t>
      </w:r>
      <w:r w:rsidR="00BF4A72" w:rsidRPr="00935631">
        <w:rPr>
          <w:rFonts w:ascii="Calibri" w:hAnsi="Calibri"/>
        </w:rPr>
        <w:t xml:space="preserve"> fall under </w:t>
      </w:r>
      <w:r w:rsidR="00BF4A72">
        <w:rPr>
          <w:rFonts w:ascii="Calibri" w:hAnsi="Calibri"/>
        </w:rPr>
        <w:t xml:space="preserve">one or more of </w:t>
      </w:r>
      <w:r w:rsidR="00BF4A72" w:rsidRPr="00935631">
        <w:rPr>
          <w:rFonts w:ascii="Calibri" w:hAnsi="Calibri"/>
        </w:rPr>
        <w:t>the following categories</w:t>
      </w:r>
      <w:r w:rsidR="00BF4A72">
        <w:rPr>
          <w:rFonts w:ascii="Calibri" w:hAnsi="Calibri"/>
        </w:rPr>
        <w:t xml:space="preserve">. </w:t>
      </w:r>
      <w:r w:rsidR="00A342D9">
        <w:rPr>
          <w:rFonts w:ascii="Calibri" w:hAnsi="Calibri"/>
          <w:bCs/>
        </w:rPr>
        <w:t>Expected areas of quality are listed below by type of method used.</w:t>
      </w:r>
    </w:p>
    <w:p w14:paraId="29730E64" w14:textId="77777777" w:rsidR="00441D8D" w:rsidRPr="00A342D9" w:rsidRDefault="00A342D9" w:rsidP="00441D8D">
      <w:pPr>
        <w:numPr>
          <w:ilvl w:val="0"/>
          <w:numId w:val="25"/>
        </w:numPr>
        <w:spacing w:after="120"/>
        <w:rPr>
          <w:rFonts w:ascii="Calibri" w:hAnsi="Calibri"/>
        </w:rPr>
      </w:pPr>
      <w:r w:rsidRPr="00A342D9">
        <w:rPr>
          <w:rFonts w:ascii="Calibri" w:hAnsi="Calibri"/>
          <w:b/>
          <w:bCs/>
        </w:rPr>
        <w:lastRenderedPageBreak/>
        <w:t>Basketry/Fiber Constructions</w:t>
      </w:r>
      <w:r w:rsidRPr="00A342D9">
        <w:rPr>
          <w:rFonts w:ascii="Calibri" w:hAnsi="Calibri"/>
        </w:rPr>
        <w:t xml:space="preserve"> </w:t>
      </w:r>
      <w:r>
        <w:rPr>
          <w:rFonts w:ascii="Calibri" w:hAnsi="Calibri"/>
        </w:rPr>
        <w:t>must</w:t>
      </w:r>
      <w:r w:rsidRPr="00A62DAE">
        <w:rPr>
          <w:rFonts w:ascii="Calibri" w:hAnsi="Calibri"/>
        </w:rPr>
        <w:t xml:space="preserve"> exhibit structural integrity and appropriate finishing.</w:t>
      </w:r>
      <w:r w:rsidR="00441D8D">
        <w:rPr>
          <w:rFonts w:ascii="Calibri" w:hAnsi="Calibri"/>
        </w:rPr>
        <w:t xml:space="preserve"> </w:t>
      </w:r>
      <w:r w:rsidR="00B46ED9">
        <w:rPr>
          <w:rFonts w:ascii="Calibri" w:hAnsi="Calibri"/>
        </w:rPr>
        <w:t xml:space="preserve">All attachments, (e.g., handles and feet) must be securely attached. </w:t>
      </w:r>
      <w:r w:rsidR="00441D8D">
        <w:rPr>
          <w:rFonts w:ascii="Calibri" w:hAnsi="Calibri"/>
        </w:rPr>
        <w:t xml:space="preserve">Tags must include </w:t>
      </w:r>
      <w:r w:rsidR="00B46ED9">
        <w:rPr>
          <w:rFonts w:ascii="Calibri" w:hAnsi="Calibri"/>
        </w:rPr>
        <w:t>materials</w:t>
      </w:r>
      <w:r w:rsidR="00441D8D">
        <w:rPr>
          <w:rFonts w:ascii="Calibri" w:hAnsi="Calibri"/>
        </w:rPr>
        <w:t xml:space="preserve"> used</w:t>
      </w:r>
      <w:r w:rsidR="00441D8D" w:rsidRPr="00A62DAE">
        <w:rPr>
          <w:rFonts w:ascii="Calibri" w:hAnsi="Calibri"/>
        </w:rPr>
        <w:t xml:space="preserve"> and care instructions.</w:t>
      </w:r>
    </w:p>
    <w:p w14:paraId="3DFBDE61" w14:textId="77777777" w:rsidR="00441D8D" w:rsidRPr="00A342D9" w:rsidRDefault="00A342D9" w:rsidP="00441D8D">
      <w:pPr>
        <w:numPr>
          <w:ilvl w:val="0"/>
          <w:numId w:val="25"/>
        </w:numPr>
        <w:spacing w:after="120"/>
        <w:rPr>
          <w:rFonts w:ascii="Calibri" w:hAnsi="Calibri"/>
        </w:rPr>
      </w:pPr>
      <w:r w:rsidRPr="0032665F">
        <w:rPr>
          <w:rFonts w:ascii="Calibri" w:hAnsi="Calibri"/>
          <w:b/>
          <w:bCs/>
        </w:rPr>
        <w:t xml:space="preserve">Felting/Papermaking </w:t>
      </w:r>
      <w:r w:rsidR="0032665F">
        <w:rPr>
          <w:rFonts w:ascii="Calibri" w:hAnsi="Calibri"/>
        </w:rPr>
        <w:t>constructions</w:t>
      </w:r>
      <w:r>
        <w:rPr>
          <w:rFonts w:ascii="Calibri" w:hAnsi="Calibri"/>
        </w:rPr>
        <w:t xml:space="preserve"> must</w:t>
      </w:r>
      <w:r w:rsidRPr="00A62DAE">
        <w:rPr>
          <w:rFonts w:ascii="Calibri" w:hAnsi="Calibri"/>
        </w:rPr>
        <w:t xml:space="preserve"> be well</w:t>
      </w:r>
      <w:r>
        <w:rPr>
          <w:rFonts w:ascii="Calibri" w:hAnsi="Calibri"/>
        </w:rPr>
        <w:t>-</w:t>
      </w:r>
      <w:r w:rsidRPr="00A62DAE">
        <w:rPr>
          <w:rFonts w:ascii="Calibri" w:hAnsi="Calibri"/>
        </w:rPr>
        <w:t xml:space="preserve">meshed, durable </w:t>
      </w:r>
      <w:r w:rsidR="0032665F">
        <w:rPr>
          <w:rFonts w:ascii="Calibri" w:hAnsi="Calibri"/>
        </w:rPr>
        <w:t xml:space="preserve">and </w:t>
      </w:r>
      <w:r w:rsidRPr="00A62DAE">
        <w:rPr>
          <w:rFonts w:ascii="Calibri" w:hAnsi="Calibri"/>
        </w:rPr>
        <w:t>appropriate for its intended use.</w:t>
      </w:r>
      <w:r w:rsidR="00441D8D">
        <w:rPr>
          <w:rFonts w:ascii="Calibri" w:hAnsi="Calibri"/>
        </w:rPr>
        <w:t xml:space="preserve"> Paper must not exhibit brown </w:t>
      </w:r>
      <w:r w:rsidR="00B46ED9">
        <w:rPr>
          <w:rFonts w:ascii="Calibri" w:hAnsi="Calibri"/>
        </w:rPr>
        <w:t>f</w:t>
      </w:r>
      <w:r w:rsidR="00441D8D">
        <w:rPr>
          <w:rFonts w:ascii="Calibri" w:hAnsi="Calibri"/>
        </w:rPr>
        <w:t>o</w:t>
      </w:r>
      <w:r w:rsidR="00B46ED9">
        <w:rPr>
          <w:rFonts w:ascii="Calibri" w:hAnsi="Calibri"/>
        </w:rPr>
        <w:t>x</w:t>
      </w:r>
      <w:r w:rsidR="00441D8D">
        <w:rPr>
          <w:rFonts w:ascii="Calibri" w:hAnsi="Calibri"/>
        </w:rPr>
        <w:t xml:space="preserve">ing. </w:t>
      </w:r>
      <w:r w:rsidR="00042B51">
        <w:rPr>
          <w:rFonts w:ascii="Calibri" w:hAnsi="Calibri"/>
        </w:rPr>
        <w:t xml:space="preserve">Felted items must be clearly identified as hand-felted or machine-felted. </w:t>
      </w:r>
      <w:r w:rsidR="00441D8D">
        <w:rPr>
          <w:rFonts w:ascii="Calibri" w:hAnsi="Calibri"/>
        </w:rPr>
        <w:t>Tags must include fiber(s) used</w:t>
      </w:r>
      <w:r w:rsidR="00441D8D" w:rsidRPr="00A62DAE">
        <w:rPr>
          <w:rFonts w:ascii="Calibri" w:hAnsi="Calibri"/>
        </w:rPr>
        <w:t xml:space="preserve"> and care instructions.</w:t>
      </w:r>
    </w:p>
    <w:p w14:paraId="028F1718" w14:textId="77777777" w:rsidR="00441D8D" w:rsidRPr="00A342D9" w:rsidRDefault="00A342D9" w:rsidP="00441D8D">
      <w:pPr>
        <w:numPr>
          <w:ilvl w:val="0"/>
          <w:numId w:val="25"/>
        </w:numPr>
        <w:spacing w:after="120"/>
        <w:rPr>
          <w:rFonts w:ascii="Calibri" w:hAnsi="Calibri"/>
        </w:rPr>
      </w:pPr>
      <w:r w:rsidRPr="0032665F">
        <w:rPr>
          <w:rFonts w:ascii="Calibri" w:hAnsi="Calibri"/>
          <w:b/>
          <w:bCs/>
        </w:rPr>
        <w:t>Handweaving/Twining/Kumihimo</w:t>
      </w:r>
      <w:r w:rsidR="0032665F">
        <w:rPr>
          <w:rFonts w:ascii="Calibri" w:hAnsi="Calibri"/>
        </w:rPr>
        <w:t xml:space="preserve"> constructions</w:t>
      </w:r>
      <w:r w:rsidR="0032665F" w:rsidRPr="0032665F">
        <w:rPr>
          <w:rFonts w:ascii="Calibri" w:hAnsi="Calibri"/>
        </w:rPr>
        <w:t xml:space="preserve"> </w:t>
      </w:r>
      <w:r w:rsidR="0032665F">
        <w:rPr>
          <w:rFonts w:ascii="Calibri" w:hAnsi="Calibri"/>
        </w:rPr>
        <w:t>must</w:t>
      </w:r>
      <w:r w:rsidR="0032665F" w:rsidRPr="00A62DAE">
        <w:rPr>
          <w:rFonts w:ascii="Calibri" w:hAnsi="Calibri"/>
        </w:rPr>
        <w:t xml:space="preserve"> exhibit the proper </w:t>
      </w:r>
      <w:r w:rsidR="0032665F">
        <w:rPr>
          <w:rFonts w:ascii="Calibri" w:hAnsi="Calibri"/>
        </w:rPr>
        <w:t xml:space="preserve">use of </w:t>
      </w:r>
      <w:r w:rsidR="0032665F" w:rsidRPr="00A62DAE">
        <w:rPr>
          <w:rFonts w:ascii="Calibri" w:hAnsi="Calibri"/>
        </w:rPr>
        <w:t>fibers</w:t>
      </w:r>
      <w:r w:rsidR="0032665F">
        <w:rPr>
          <w:rFonts w:ascii="Calibri" w:hAnsi="Calibri"/>
        </w:rPr>
        <w:t>,</w:t>
      </w:r>
      <w:r w:rsidR="0032665F" w:rsidRPr="00A62DAE">
        <w:rPr>
          <w:rFonts w:ascii="Calibri" w:hAnsi="Calibri"/>
        </w:rPr>
        <w:t xml:space="preserve"> sett</w:t>
      </w:r>
      <w:r w:rsidR="0032665F">
        <w:rPr>
          <w:rFonts w:ascii="Calibri" w:hAnsi="Calibri"/>
        </w:rPr>
        <w:t>, and</w:t>
      </w:r>
      <w:r w:rsidR="0032665F" w:rsidRPr="00A62DAE">
        <w:rPr>
          <w:rFonts w:ascii="Calibri" w:hAnsi="Calibri"/>
        </w:rPr>
        <w:t xml:space="preserve"> consistent</w:t>
      </w:r>
      <w:r w:rsidR="0032665F">
        <w:rPr>
          <w:rFonts w:ascii="Calibri" w:hAnsi="Calibri"/>
        </w:rPr>
        <w:t xml:space="preserve"> beat/spacing</w:t>
      </w:r>
      <w:r w:rsidR="0032665F" w:rsidRPr="00A62DAE">
        <w:rPr>
          <w:rFonts w:ascii="Calibri" w:hAnsi="Calibri"/>
        </w:rPr>
        <w:t xml:space="preserve">. </w:t>
      </w:r>
      <w:r w:rsidR="0032665F">
        <w:rPr>
          <w:rFonts w:ascii="Calibri" w:hAnsi="Calibri"/>
        </w:rPr>
        <w:t>D</w:t>
      </w:r>
      <w:r w:rsidR="0032665F" w:rsidRPr="00A62DAE">
        <w:rPr>
          <w:rFonts w:ascii="Calibri" w:hAnsi="Calibri"/>
        </w:rPr>
        <w:t xml:space="preserve">imension of pieces should be within standard sizes. </w:t>
      </w:r>
      <w:r w:rsidR="0032665F">
        <w:rPr>
          <w:rFonts w:ascii="Calibri" w:hAnsi="Calibri"/>
        </w:rPr>
        <w:t>H</w:t>
      </w:r>
      <w:r w:rsidR="0032665F" w:rsidRPr="00A62DAE">
        <w:rPr>
          <w:rFonts w:ascii="Calibri" w:hAnsi="Calibri"/>
        </w:rPr>
        <w:t xml:space="preserve">ems and finishing techniques should be appropriate for the item. </w:t>
      </w:r>
      <w:r w:rsidR="0032665F">
        <w:rPr>
          <w:rFonts w:ascii="Calibri" w:hAnsi="Calibri"/>
        </w:rPr>
        <w:t>W</w:t>
      </w:r>
      <w:r w:rsidR="0032665F" w:rsidRPr="00A62DAE">
        <w:rPr>
          <w:rFonts w:ascii="Calibri" w:hAnsi="Calibri"/>
        </w:rPr>
        <w:t>et</w:t>
      </w:r>
      <w:r w:rsidR="0032665F">
        <w:rPr>
          <w:rFonts w:ascii="Calibri" w:hAnsi="Calibri"/>
        </w:rPr>
        <w:t>-</w:t>
      </w:r>
      <w:r w:rsidR="0032665F" w:rsidRPr="00A62DAE">
        <w:rPr>
          <w:rFonts w:ascii="Calibri" w:hAnsi="Calibri"/>
        </w:rPr>
        <w:t>finish</w:t>
      </w:r>
      <w:r w:rsidR="0032665F">
        <w:rPr>
          <w:rFonts w:ascii="Calibri" w:hAnsi="Calibri"/>
        </w:rPr>
        <w:t xml:space="preserve">ing is required with few exceptions. Rags used in </w:t>
      </w:r>
      <w:proofErr w:type="spellStart"/>
      <w:r w:rsidR="0032665F">
        <w:rPr>
          <w:rFonts w:ascii="Calibri" w:hAnsi="Calibri"/>
        </w:rPr>
        <w:t>handwovens</w:t>
      </w:r>
      <w:proofErr w:type="spellEnd"/>
      <w:r w:rsidR="0032665F">
        <w:rPr>
          <w:rFonts w:ascii="Calibri" w:hAnsi="Calibri"/>
        </w:rPr>
        <w:t xml:space="preserve"> should not mix bias with straight grain. </w:t>
      </w:r>
      <w:r w:rsidR="00441D8D">
        <w:rPr>
          <w:rFonts w:ascii="Calibri" w:hAnsi="Calibri"/>
        </w:rPr>
        <w:t>Tags must include fiber(s) used</w:t>
      </w:r>
      <w:r w:rsidR="00B46ED9">
        <w:rPr>
          <w:rFonts w:ascii="Calibri" w:hAnsi="Calibri"/>
        </w:rPr>
        <w:t>, dimensions/size,</w:t>
      </w:r>
      <w:r w:rsidR="00441D8D" w:rsidRPr="00A62DAE">
        <w:rPr>
          <w:rFonts w:ascii="Calibri" w:hAnsi="Calibri"/>
        </w:rPr>
        <w:t xml:space="preserve"> and care instructions.</w:t>
      </w:r>
    </w:p>
    <w:p w14:paraId="46759DC1" w14:textId="77777777" w:rsidR="00A342D9" w:rsidRPr="00A342D9" w:rsidRDefault="00A342D9" w:rsidP="0032665F">
      <w:pPr>
        <w:numPr>
          <w:ilvl w:val="0"/>
          <w:numId w:val="25"/>
        </w:numPr>
        <w:spacing w:after="120"/>
        <w:rPr>
          <w:rFonts w:ascii="Calibri" w:hAnsi="Calibri"/>
        </w:rPr>
      </w:pPr>
      <w:r w:rsidRPr="0032665F">
        <w:rPr>
          <w:rFonts w:ascii="Calibri" w:hAnsi="Calibri"/>
          <w:b/>
          <w:bCs/>
        </w:rPr>
        <w:t>Jewelry/Bead Weaving</w:t>
      </w:r>
      <w:r w:rsidR="0032665F">
        <w:rPr>
          <w:rFonts w:ascii="Calibri" w:hAnsi="Calibri"/>
          <w:b/>
          <w:bCs/>
        </w:rPr>
        <w:t xml:space="preserve"> </w:t>
      </w:r>
      <w:r w:rsidR="0032665F">
        <w:rPr>
          <w:rFonts w:ascii="Calibri" w:hAnsi="Calibri"/>
        </w:rPr>
        <w:t xml:space="preserve">constructions must </w:t>
      </w:r>
      <w:r w:rsidRPr="00A342D9">
        <w:rPr>
          <w:rFonts w:ascii="Calibri" w:hAnsi="Calibri"/>
        </w:rPr>
        <w:t>exhibit fiber-related techniques</w:t>
      </w:r>
      <w:r w:rsidR="0032665F">
        <w:rPr>
          <w:rFonts w:ascii="Calibri" w:hAnsi="Calibri"/>
        </w:rPr>
        <w:t>.</w:t>
      </w:r>
      <w:r w:rsidR="0032665F" w:rsidRPr="00A62DAE">
        <w:rPr>
          <w:rFonts w:ascii="Calibri" w:hAnsi="Calibri"/>
          <w:color w:val="000000"/>
        </w:rPr>
        <w:t xml:space="preserve"> </w:t>
      </w:r>
      <w:r w:rsidR="0032665F">
        <w:rPr>
          <w:rFonts w:ascii="Calibri" w:hAnsi="Calibri"/>
          <w:color w:val="000000"/>
        </w:rPr>
        <w:t>I</w:t>
      </w:r>
      <w:r w:rsidR="0032665F" w:rsidRPr="00A62DAE">
        <w:rPr>
          <w:rFonts w:ascii="Calibri" w:hAnsi="Calibri"/>
          <w:color w:val="000000"/>
        </w:rPr>
        <w:t>tems must display proper fini</w:t>
      </w:r>
      <w:r w:rsidR="0032665F" w:rsidRPr="0032665F">
        <w:rPr>
          <w:rFonts w:ascii="Calibri" w:hAnsi="Calibri"/>
          <w:color w:val="000000"/>
        </w:rPr>
        <w:t>shing methods, e.g., appropriate and operational clasps. Earrings must be</w:t>
      </w:r>
      <w:r w:rsidR="0032665F">
        <w:rPr>
          <w:rFonts w:ascii="Calibri" w:hAnsi="Calibri"/>
          <w:color w:val="000000"/>
        </w:rPr>
        <w:t xml:space="preserve"> put</w:t>
      </w:r>
      <w:r w:rsidR="0032665F" w:rsidRPr="0032665F">
        <w:rPr>
          <w:rFonts w:ascii="Calibri" w:hAnsi="Calibri"/>
          <w:color w:val="000000"/>
        </w:rPr>
        <w:t xml:space="preserve"> on a card. Packaging must include metal content</w:t>
      </w:r>
      <w:r w:rsidR="00441D8D">
        <w:rPr>
          <w:rFonts w:ascii="Calibri" w:hAnsi="Calibri"/>
          <w:color w:val="000000"/>
        </w:rPr>
        <w:t xml:space="preserve"> and care instructions</w:t>
      </w:r>
      <w:r w:rsidR="0032665F" w:rsidRPr="0032665F">
        <w:rPr>
          <w:rFonts w:ascii="Calibri" w:hAnsi="Calibri"/>
          <w:color w:val="000000"/>
        </w:rPr>
        <w:t>.</w:t>
      </w:r>
    </w:p>
    <w:p w14:paraId="2931CB23" w14:textId="77777777" w:rsidR="00A342D9" w:rsidRPr="00A342D9" w:rsidRDefault="00A342D9" w:rsidP="0032665F">
      <w:pPr>
        <w:numPr>
          <w:ilvl w:val="0"/>
          <w:numId w:val="25"/>
        </w:numPr>
        <w:spacing w:after="120"/>
        <w:rPr>
          <w:rFonts w:ascii="Calibri" w:hAnsi="Calibri"/>
        </w:rPr>
      </w:pPr>
      <w:r w:rsidRPr="00441D8D">
        <w:rPr>
          <w:rFonts w:ascii="Calibri" w:hAnsi="Calibri"/>
          <w:b/>
          <w:bCs/>
        </w:rPr>
        <w:t>Knitting/Crocheting</w:t>
      </w:r>
      <w:r w:rsidR="0032665F" w:rsidRPr="00441D8D">
        <w:rPr>
          <w:rFonts w:ascii="Calibri" w:hAnsi="Calibri"/>
          <w:b/>
          <w:bCs/>
        </w:rPr>
        <w:t xml:space="preserve"> </w:t>
      </w:r>
      <w:r w:rsidR="0032665F">
        <w:rPr>
          <w:rFonts w:ascii="Calibri" w:hAnsi="Calibri"/>
        </w:rPr>
        <w:t>constructions</w:t>
      </w:r>
      <w:r w:rsidR="00441D8D">
        <w:rPr>
          <w:rFonts w:ascii="Calibri" w:hAnsi="Calibri"/>
        </w:rPr>
        <w:t xml:space="preserve"> must</w:t>
      </w:r>
      <w:r w:rsidR="0032665F" w:rsidRPr="00A62DAE">
        <w:rPr>
          <w:rFonts w:ascii="Calibri" w:hAnsi="Calibri"/>
        </w:rPr>
        <w:t xml:space="preserve"> exhibit the use of proper fibers and </w:t>
      </w:r>
      <w:r w:rsidR="00441D8D">
        <w:rPr>
          <w:rFonts w:ascii="Calibri" w:hAnsi="Calibri"/>
        </w:rPr>
        <w:t xml:space="preserve">quality </w:t>
      </w:r>
      <w:r w:rsidR="0032665F" w:rsidRPr="00A62DAE">
        <w:rPr>
          <w:rFonts w:ascii="Calibri" w:hAnsi="Calibri"/>
        </w:rPr>
        <w:t>technique, (</w:t>
      </w:r>
      <w:r w:rsidR="00441D8D">
        <w:rPr>
          <w:rFonts w:ascii="Calibri" w:hAnsi="Calibri"/>
        </w:rPr>
        <w:t>e.g., n</w:t>
      </w:r>
      <w:r w:rsidR="0032665F" w:rsidRPr="00A62DAE">
        <w:rPr>
          <w:rFonts w:ascii="Calibri" w:hAnsi="Calibri"/>
        </w:rPr>
        <w:t xml:space="preserve">o knots on the back side), appropriate gauge for the yarn used, </w:t>
      </w:r>
      <w:r w:rsidR="00441D8D">
        <w:rPr>
          <w:rFonts w:ascii="Calibri" w:hAnsi="Calibri"/>
        </w:rPr>
        <w:t xml:space="preserve">consistent stitches, </w:t>
      </w:r>
      <w:r w:rsidR="00B46ED9">
        <w:rPr>
          <w:rFonts w:ascii="Calibri" w:hAnsi="Calibri"/>
        </w:rPr>
        <w:t xml:space="preserve">and </w:t>
      </w:r>
      <w:r w:rsidR="0032665F" w:rsidRPr="00A62DAE">
        <w:rPr>
          <w:rFonts w:ascii="Calibri" w:hAnsi="Calibri"/>
        </w:rPr>
        <w:t>proper finishing (blocking)</w:t>
      </w:r>
      <w:r w:rsidR="00441D8D">
        <w:rPr>
          <w:rFonts w:ascii="Calibri" w:hAnsi="Calibri"/>
        </w:rPr>
        <w:t>. Tags must include fiber(s) used</w:t>
      </w:r>
      <w:r w:rsidR="00B46ED9">
        <w:rPr>
          <w:rFonts w:ascii="Calibri" w:hAnsi="Calibri"/>
        </w:rPr>
        <w:t>, size</w:t>
      </w:r>
      <w:r w:rsidR="0032665F" w:rsidRPr="00A62DAE">
        <w:rPr>
          <w:rFonts w:ascii="Calibri" w:hAnsi="Calibri"/>
        </w:rPr>
        <w:t xml:space="preserve"> and care instructions.</w:t>
      </w:r>
    </w:p>
    <w:p w14:paraId="764AB5E8" w14:textId="77777777" w:rsidR="00A342D9" w:rsidRDefault="00A342D9" w:rsidP="00441D8D">
      <w:pPr>
        <w:numPr>
          <w:ilvl w:val="0"/>
          <w:numId w:val="25"/>
        </w:numPr>
        <w:spacing w:after="120"/>
        <w:rPr>
          <w:rFonts w:ascii="Calibri" w:hAnsi="Calibri"/>
        </w:rPr>
      </w:pPr>
      <w:r w:rsidRPr="00441D8D">
        <w:rPr>
          <w:rFonts w:ascii="Calibri" w:hAnsi="Calibri"/>
          <w:b/>
          <w:bCs/>
        </w:rPr>
        <w:t>Original Kits</w:t>
      </w:r>
      <w:r w:rsidR="00441D8D">
        <w:rPr>
          <w:rFonts w:ascii="Calibri" w:hAnsi="Calibri"/>
        </w:rPr>
        <w:t xml:space="preserve"> must include clear instructions and all materials and tools needed unless specified early in the instructions.</w:t>
      </w:r>
      <w:r w:rsidR="00B46ED9">
        <w:rPr>
          <w:rFonts w:ascii="Calibri" w:hAnsi="Calibri"/>
        </w:rPr>
        <w:t xml:space="preserve"> They must be well-packaged and clearly labelled</w:t>
      </w:r>
      <w:r w:rsidR="00926DDD">
        <w:rPr>
          <w:rFonts w:ascii="Calibri" w:hAnsi="Calibri"/>
        </w:rPr>
        <w:t xml:space="preserve"> including age range for usage.</w:t>
      </w:r>
    </w:p>
    <w:p w14:paraId="2B318E54" w14:textId="77777777" w:rsidR="00926DDD" w:rsidRPr="00A342D9" w:rsidRDefault="00926DDD" w:rsidP="00441D8D">
      <w:pPr>
        <w:numPr>
          <w:ilvl w:val="0"/>
          <w:numId w:val="25"/>
        </w:numPr>
        <w:spacing w:after="120"/>
        <w:rPr>
          <w:rFonts w:ascii="Calibri" w:hAnsi="Calibri"/>
        </w:rPr>
      </w:pPr>
      <w:r>
        <w:rPr>
          <w:rFonts w:ascii="Calibri" w:hAnsi="Calibri"/>
          <w:b/>
          <w:bCs/>
        </w:rPr>
        <w:t xml:space="preserve">Ornaments </w:t>
      </w:r>
      <w:r w:rsidRPr="00926DDD">
        <w:rPr>
          <w:rFonts w:ascii="Calibri" w:hAnsi="Calibri"/>
        </w:rPr>
        <w:t xml:space="preserve">must </w:t>
      </w:r>
      <w:r w:rsidR="00D85E06">
        <w:rPr>
          <w:rFonts w:ascii="Calibri" w:hAnsi="Calibri"/>
        </w:rPr>
        <w:t xml:space="preserve">be made using fiber/textiles or be constructed using a fiber-related technique. They must </w:t>
      </w:r>
      <w:r w:rsidRPr="00926DDD">
        <w:rPr>
          <w:rFonts w:ascii="Calibri" w:hAnsi="Calibri"/>
        </w:rPr>
        <w:t>have sturdy hanging devices.</w:t>
      </w:r>
    </w:p>
    <w:p w14:paraId="272DE889" w14:textId="77777777" w:rsidR="00B46ED9" w:rsidRDefault="00A342D9" w:rsidP="00441D8D">
      <w:pPr>
        <w:numPr>
          <w:ilvl w:val="0"/>
          <w:numId w:val="25"/>
        </w:numPr>
        <w:spacing w:after="120"/>
        <w:rPr>
          <w:rFonts w:ascii="Calibri" w:hAnsi="Calibri"/>
        </w:rPr>
      </w:pPr>
      <w:r w:rsidRPr="00441D8D">
        <w:rPr>
          <w:rFonts w:ascii="Calibri" w:hAnsi="Calibri"/>
          <w:b/>
          <w:bCs/>
        </w:rPr>
        <w:t>Surface Design/Dyein</w:t>
      </w:r>
      <w:r w:rsidRPr="00B46ED9">
        <w:rPr>
          <w:rFonts w:ascii="Calibri" w:hAnsi="Calibri"/>
          <w:b/>
          <w:bCs/>
        </w:rPr>
        <w:t>g</w:t>
      </w:r>
      <w:r w:rsidR="00441D8D" w:rsidRPr="00B46ED9">
        <w:rPr>
          <w:rFonts w:ascii="Calibri" w:hAnsi="Calibri"/>
          <w:b/>
          <w:bCs/>
        </w:rPr>
        <w:t xml:space="preserve"> </w:t>
      </w:r>
      <w:r w:rsidR="00441D8D" w:rsidRPr="00B46ED9">
        <w:rPr>
          <w:rFonts w:ascii="Calibri" w:hAnsi="Calibri"/>
        </w:rPr>
        <w:t>is artwork applied to a surface to enhance its visual appearance and/or functionality. This technique includes hand-dyeing, stamping, embellishment, marbling, and printing. Dyes must be colorfast with matching hem threads.</w:t>
      </w:r>
      <w:r w:rsidR="00441D8D">
        <w:rPr>
          <w:rFonts w:ascii="Calibri" w:hAnsi="Calibri"/>
        </w:rPr>
        <w:t xml:space="preserve"> </w:t>
      </w:r>
      <w:r w:rsidR="003A35B8">
        <w:rPr>
          <w:rFonts w:ascii="Calibri" w:hAnsi="Calibri"/>
        </w:rPr>
        <w:t xml:space="preserve">Items do not need to be sewn by participants, but embellishment must be of original design. </w:t>
      </w:r>
      <w:r w:rsidR="00441D8D">
        <w:rPr>
          <w:rFonts w:ascii="Calibri" w:hAnsi="Calibri"/>
        </w:rPr>
        <w:t>Embellishments must be well-fastened to item. Tags must include fiber content</w:t>
      </w:r>
      <w:r w:rsidR="00B46ED9">
        <w:rPr>
          <w:rFonts w:ascii="Calibri" w:hAnsi="Calibri"/>
        </w:rPr>
        <w:t>, dimensions/size</w:t>
      </w:r>
      <w:r w:rsidR="00441D8D" w:rsidRPr="00A62DAE">
        <w:rPr>
          <w:rFonts w:ascii="Calibri" w:hAnsi="Calibri"/>
        </w:rPr>
        <w:t xml:space="preserve"> and care instructions.</w:t>
      </w:r>
    </w:p>
    <w:p w14:paraId="273E9634" w14:textId="77777777" w:rsidR="00A342D9" w:rsidRDefault="00A342D9" w:rsidP="00B46ED9">
      <w:pPr>
        <w:numPr>
          <w:ilvl w:val="0"/>
          <w:numId w:val="25"/>
        </w:numPr>
        <w:spacing w:after="120"/>
        <w:rPr>
          <w:rFonts w:ascii="Calibri" w:hAnsi="Calibri"/>
          <w:b/>
          <w:bCs/>
        </w:rPr>
      </w:pPr>
      <w:r w:rsidRPr="00B46ED9">
        <w:rPr>
          <w:rFonts w:ascii="Calibri" w:hAnsi="Calibri"/>
          <w:b/>
          <w:bCs/>
        </w:rPr>
        <w:t>Yarn Dyeing/Spinning/Fiber Production</w:t>
      </w:r>
      <w:r w:rsidR="00042B51">
        <w:rPr>
          <w:rFonts w:ascii="Calibri" w:hAnsi="Calibri"/>
          <w:b/>
          <w:bCs/>
        </w:rPr>
        <w:t xml:space="preserve">   </w:t>
      </w:r>
      <w:r w:rsidR="00042B51">
        <w:rPr>
          <w:rFonts w:ascii="Calibri" w:hAnsi="Calibri"/>
        </w:rPr>
        <w:t>Yarns must be clearly marked as to being hand-spun</w:t>
      </w:r>
      <w:r w:rsidR="00D85E06">
        <w:rPr>
          <w:rFonts w:ascii="Calibri" w:hAnsi="Calibri"/>
        </w:rPr>
        <w:t xml:space="preserve"> or</w:t>
      </w:r>
      <w:r w:rsidR="00042B51">
        <w:rPr>
          <w:rFonts w:ascii="Calibri" w:hAnsi="Calibri"/>
        </w:rPr>
        <w:t xml:space="preserve"> mill-spun</w:t>
      </w:r>
      <w:r w:rsidR="00D85E06">
        <w:rPr>
          <w:rFonts w:ascii="Calibri" w:hAnsi="Calibri"/>
        </w:rPr>
        <w:t>.  Yarns h</w:t>
      </w:r>
      <w:r w:rsidR="00042B51">
        <w:rPr>
          <w:rFonts w:ascii="Calibri" w:hAnsi="Calibri"/>
        </w:rPr>
        <w:t>and-plied</w:t>
      </w:r>
      <w:r w:rsidR="00D85E06">
        <w:rPr>
          <w:rFonts w:ascii="Calibri" w:hAnsi="Calibri"/>
        </w:rPr>
        <w:t xml:space="preserve"> but not individually handspun, must be labelled as hand-plied only</w:t>
      </w:r>
      <w:r w:rsidR="00042B51">
        <w:rPr>
          <w:rFonts w:ascii="Calibri" w:hAnsi="Calibri"/>
        </w:rPr>
        <w:t>.</w:t>
      </w:r>
    </w:p>
    <w:p w14:paraId="271518D7" w14:textId="77777777" w:rsidR="00D85E06" w:rsidRPr="00A62DAE" w:rsidRDefault="00D85E06" w:rsidP="00D85E06">
      <w:pPr>
        <w:numPr>
          <w:ilvl w:val="2"/>
          <w:numId w:val="26"/>
        </w:numPr>
        <w:spacing w:after="120"/>
        <w:rPr>
          <w:rFonts w:ascii="Calibri" w:hAnsi="Calibri"/>
        </w:rPr>
      </w:pPr>
      <w:r w:rsidRPr="00522230">
        <w:rPr>
          <w:rFonts w:ascii="Calibri" w:hAnsi="Calibri"/>
          <w:b/>
          <w:bCs/>
        </w:rPr>
        <w:t>Hand-spun yarn</w:t>
      </w:r>
      <w:r w:rsidRPr="00A62DAE">
        <w:rPr>
          <w:rFonts w:ascii="Calibri" w:hAnsi="Calibri"/>
        </w:rPr>
        <w:t xml:space="preserve"> should exhibit proper twist, consistency, quality fiber and appropriate finishing. The yarn </w:t>
      </w:r>
      <w:r>
        <w:rPr>
          <w:rFonts w:ascii="Calibri" w:hAnsi="Calibri"/>
        </w:rPr>
        <w:t>must</w:t>
      </w:r>
      <w:r w:rsidRPr="00A62DAE">
        <w:rPr>
          <w:rFonts w:ascii="Calibri" w:hAnsi="Calibri"/>
        </w:rPr>
        <w:t xml:space="preserve"> be labeled with fiber content, weight or yardage, care instruction</w:t>
      </w:r>
      <w:r>
        <w:rPr>
          <w:rFonts w:ascii="Calibri" w:hAnsi="Calibri"/>
        </w:rPr>
        <w:t>s</w:t>
      </w:r>
      <w:r w:rsidRPr="00A62DAE">
        <w:rPr>
          <w:rFonts w:ascii="Calibri" w:hAnsi="Calibri"/>
        </w:rPr>
        <w:t xml:space="preserve"> and suggestions for appropriate use.</w:t>
      </w:r>
    </w:p>
    <w:p w14:paraId="6F66C2AD" w14:textId="77777777" w:rsidR="00D85E06" w:rsidRPr="00A62DAE" w:rsidRDefault="00D85E06" w:rsidP="00D85E06">
      <w:pPr>
        <w:numPr>
          <w:ilvl w:val="2"/>
          <w:numId w:val="26"/>
        </w:numPr>
        <w:spacing w:after="120"/>
        <w:rPr>
          <w:rFonts w:ascii="Calibri" w:hAnsi="Calibri"/>
        </w:rPr>
      </w:pPr>
      <w:r w:rsidRPr="00D85E06">
        <w:rPr>
          <w:rFonts w:ascii="Calibri" w:hAnsi="Calibri"/>
          <w:b/>
          <w:bCs/>
        </w:rPr>
        <w:t>Hand-plied yarn</w:t>
      </w:r>
      <w:r w:rsidRPr="00D85E06">
        <w:rPr>
          <w:rFonts w:ascii="Calibri" w:hAnsi="Calibri"/>
        </w:rPr>
        <w:t xml:space="preserve"> should exhibit consistency, quality fiber and appropriate finishing. </w:t>
      </w:r>
      <w:r>
        <w:rPr>
          <w:rFonts w:ascii="Calibri" w:hAnsi="Calibri"/>
        </w:rPr>
        <w:t xml:space="preserve">If the artist did not also spin the individual yarns, these may not be labelled as “handspun.” </w:t>
      </w:r>
      <w:r w:rsidRPr="00A62DAE">
        <w:rPr>
          <w:rFonts w:ascii="Calibri" w:hAnsi="Calibri"/>
        </w:rPr>
        <w:t xml:space="preserve">The yarn </w:t>
      </w:r>
      <w:r>
        <w:rPr>
          <w:rFonts w:ascii="Calibri" w:hAnsi="Calibri"/>
        </w:rPr>
        <w:t>must</w:t>
      </w:r>
      <w:r w:rsidRPr="00A62DAE">
        <w:rPr>
          <w:rFonts w:ascii="Calibri" w:hAnsi="Calibri"/>
        </w:rPr>
        <w:t xml:space="preserve"> be labeled with fiber content, weight or yardage, care instruction</w:t>
      </w:r>
      <w:r>
        <w:rPr>
          <w:rFonts w:ascii="Calibri" w:hAnsi="Calibri"/>
        </w:rPr>
        <w:t>s</w:t>
      </w:r>
      <w:r w:rsidRPr="00A62DAE">
        <w:rPr>
          <w:rFonts w:ascii="Calibri" w:hAnsi="Calibri"/>
        </w:rPr>
        <w:t xml:space="preserve"> and suggestions for appropriate use.</w:t>
      </w:r>
    </w:p>
    <w:p w14:paraId="54474721" w14:textId="77777777" w:rsidR="00B46ED9" w:rsidRPr="00D85E06" w:rsidRDefault="00B46ED9" w:rsidP="00063744">
      <w:pPr>
        <w:numPr>
          <w:ilvl w:val="2"/>
          <w:numId w:val="26"/>
        </w:numPr>
        <w:spacing w:after="120"/>
        <w:rPr>
          <w:rFonts w:ascii="Calibri" w:hAnsi="Calibri"/>
        </w:rPr>
      </w:pPr>
      <w:r w:rsidRPr="00D85E06">
        <w:rPr>
          <w:rFonts w:ascii="Calibri" w:hAnsi="Calibri"/>
          <w:b/>
          <w:bCs/>
        </w:rPr>
        <w:t>Hand-dyed yarn</w:t>
      </w:r>
      <w:r w:rsidRPr="00D85E06">
        <w:rPr>
          <w:rFonts w:ascii="Calibri" w:hAnsi="Calibri"/>
        </w:rPr>
        <w:t xml:space="preserve"> must be colorfast and washfast. The yarn must be labeled with fiber content, weight or yardage, and care instructions.</w:t>
      </w:r>
    </w:p>
    <w:p w14:paraId="4D80A690" w14:textId="77777777" w:rsidR="008C0EAC" w:rsidRPr="00A62DAE" w:rsidRDefault="008C0EAC" w:rsidP="00B46ED9">
      <w:pPr>
        <w:numPr>
          <w:ilvl w:val="2"/>
          <w:numId w:val="26"/>
        </w:numPr>
        <w:spacing w:after="120"/>
        <w:rPr>
          <w:rFonts w:ascii="Calibri" w:hAnsi="Calibri"/>
        </w:rPr>
      </w:pPr>
      <w:r w:rsidRPr="001F24C8">
        <w:rPr>
          <w:rFonts w:ascii="Calibri" w:hAnsi="Calibri"/>
          <w:b/>
          <w:bCs/>
          <w:szCs w:val="30"/>
        </w:rPr>
        <w:lastRenderedPageBreak/>
        <w:t>Home</w:t>
      </w:r>
      <w:r w:rsidR="009D21B8" w:rsidRPr="001F24C8">
        <w:rPr>
          <w:rFonts w:ascii="Calibri" w:hAnsi="Calibri"/>
          <w:b/>
          <w:bCs/>
          <w:szCs w:val="30"/>
        </w:rPr>
        <w:t>-</w:t>
      </w:r>
      <w:r w:rsidRPr="001F24C8">
        <w:rPr>
          <w:rFonts w:ascii="Calibri" w:hAnsi="Calibri"/>
          <w:b/>
          <w:bCs/>
          <w:szCs w:val="30"/>
        </w:rPr>
        <w:t>grown fiber</w:t>
      </w:r>
      <w:r w:rsidR="00042B51">
        <w:rPr>
          <w:rFonts w:ascii="Calibri" w:hAnsi="Calibri"/>
          <w:b/>
          <w:bCs/>
          <w:szCs w:val="30"/>
        </w:rPr>
        <w:t>/locally-raised fiber</w:t>
      </w:r>
      <w:r w:rsidRPr="00A62DAE">
        <w:rPr>
          <w:rFonts w:ascii="Calibri" w:hAnsi="Calibri"/>
          <w:szCs w:val="30"/>
        </w:rPr>
        <w:t xml:space="preserve"> should be clean, first</w:t>
      </w:r>
      <w:r w:rsidR="00B46ED9">
        <w:rPr>
          <w:rFonts w:ascii="Calibri" w:hAnsi="Calibri"/>
          <w:szCs w:val="30"/>
        </w:rPr>
        <w:t>-</w:t>
      </w:r>
      <w:r w:rsidRPr="00A62DAE">
        <w:rPr>
          <w:rFonts w:ascii="Calibri" w:hAnsi="Calibri"/>
          <w:szCs w:val="30"/>
        </w:rPr>
        <w:t>quality fiber, free of vegetable matter and second cuts.</w:t>
      </w:r>
    </w:p>
    <w:p w14:paraId="5B82B987" w14:textId="77777777" w:rsidR="00072F01" w:rsidRPr="005C598A" w:rsidRDefault="008C0EAC" w:rsidP="00926DDD">
      <w:pPr>
        <w:numPr>
          <w:ilvl w:val="0"/>
          <w:numId w:val="25"/>
        </w:numPr>
        <w:spacing w:after="120"/>
        <w:rPr>
          <w:rFonts w:ascii="Calibri" w:hAnsi="Calibri"/>
          <w:color w:val="000000"/>
        </w:rPr>
      </w:pPr>
      <w:r w:rsidRPr="001F24C8">
        <w:rPr>
          <w:rFonts w:ascii="Calibri" w:hAnsi="Calibri"/>
          <w:b/>
          <w:bCs/>
        </w:rPr>
        <w:t>Wall Hangings</w:t>
      </w:r>
      <w:r w:rsidRPr="00A62DAE">
        <w:rPr>
          <w:rFonts w:ascii="Calibri" w:hAnsi="Calibri"/>
        </w:rPr>
        <w:t xml:space="preserve"> must be ready to hang</w:t>
      </w:r>
      <w:r w:rsidR="001E069C">
        <w:rPr>
          <w:rFonts w:ascii="Calibri" w:hAnsi="Calibri"/>
        </w:rPr>
        <w:t xml:space="preserve"> </w:t>
      </w:r>
      <w:r w:rsidR="00926DDD">
        <w:rPr>
          <w:rFonts w:ascii="Calibri" w:hAnsi="Calibri"/>
        </w:rPr>
        <w:t xml:space="preserve">using appropriate hanging device </w:t>
      </w:r>
      <w:r w:rsidR="001E069C">
        <w:rPr>
          <w:rFonts w:ascii="Calibri" w:hAnsi="Calibri"/>
        </w:rPr>
        <w:t>and the reverse side should look well</w:t>
      </w:r>
      <w:r w:rsidR="00926DDD">
        <w:rPr>
          <w:rFonts w:ascii="Calibri" w:hAnsi="Calibri"/>
        </w:rPr>
        <w:t>-</w:t>
      </w:r>
      <w:r w:rsidR="001E069C">
        <w:rPr>
          <w:rFonts w:ascii="Calibri" w:hAnsi="Calibri"/>
        </w:rPr>
        <w:t>finished</w:t>
      </w:r>
      <w:r w:rsidRPr="00A62DAE">
        <w:rPr>
          <w:rFonts w:ascii="Calibri" w:hAnsi="Calibri"/>
        </w:rPr>
        <w:t xml:space="preserve">. The quality of construction will be subject to the </w:t>
      </w:r>
      <w:r w:rsidRPr="00A62DAE">
        <w:rPr>
          <w:rFonts w:ascii="Calibri" w:hAnsi="Calibri"/>
          <w:color w:val="000000"/>
        </w:rPr>
        <w:t>same good workmanship criteria as any other article</w:t>
      </w:r>
      <w:r w:rsidR="00926DDD">
        <w:rPr>
          <w:rFonts w:ascii="Calibri" w:hAnsi="Calibri"/>
          <w:color w:val="000000"/>
        </w:rPr>
        <w:t xml:space="preserve"> using the same construction technique</w:t>
      </w:r>
      <w:r w:rsidRPr="00A62DAE">
        <w:rPr>
          <w:rFonts w:ascii="Calibri" w:hAnsi="Calibri"/>
          <w:color w:val="000000"/>
        </w:rPr>
        <w:t>.</w:t>
      </w:r>
      <w:r w:rsidR="00926DDD">
        <w:rPr>
          <w:rFonts w:ascii="Calibri" w:hAnsi="Calibri"/>
          <w:color w:val="000000"/>
        </w:rPr>
        <w:t xml:space="preserve"> </w:t>
      </w:r>
      <w:r w:rsidR="0032665F" w:rsidRPr="00926DDD">
        <w:rPr>
          <w:rFonts w:ascii="Calibri" w:hAnsi="Calibri"/>
        </w:rPr>
        <w:t>Dimensions and care instructions must be included.</w:t>
      </w:r>
    </w:p>
    <w:p w14:paraId="41145A5E" w14:textId="77777777" w:rsidR="005C598A" w:rsidRPr="005C598A" w:rsidRDefault="005C598A" w:rsidP="005C598A">
      <w:pPr>
        <w:pStyle w:val="Heading1"/>
      </w:pPr>
      <w:bookmarkStart w:id="3" w:name="_Hlk34752611"/>
      <w:r w:rsidRPr="005C598A">
        <w:t>Hang Tags</w:t>
      </w:r>
    </w:p>
    <w:bookmarkEnd w:id="3"/>
    <w:p w14:paraId="44DB9852" w14:textId="77777777" w:rsidR="00FE1433" w:rsidRDefault="00FE1433" w:rsidP="00FE1433">
      <w:pPr>
        <w:pStyle w:val="Heading3"/>
      </w:pPr>
      <w:r>
        <w:t>Your Personal Tags</w:t>
      </w:r>
    </w:p>
    <w:p w14:paraId="376F6944" w14:textId="77777777" w:rsidR="005C598A" w:rsidRDefault="005C598A" w:rsidP="005C598A">
      <w:pPr>
        <w:pStyle w:val="ListParagraph"/>
        <w:ind w:left="0"/>
        <w:rPr>
          <w:rFonts w:ascii="Calibri" w:hAnsi="Calibri"/>
        </w:rPr>
      </w:pPr>
      <w:r w:rsidRPr="00286DC8">
        <w:rPr>
          <w:rFonts w:ascii="Calibri" w:hAnsi="Calibri"/>
        </w:rPr>
        <w:t xml:space="preserve">Each item for HES must have </w:t>
      </w:r>
      <w:r w:rsidR="00FE1433">
        <w:rPr>
          <w:rFonts w:ascii="Calibri" w:hAnsi="Calibri"/>
        </w:rPr>
        <w:t>your</w:t>
      </w:r>
      <w:r w:rsidRPr="00286DC8">
        <w:rPr>
          <w:rFonts w:ascii="Calibri" w:hAnsi="Calibri"/>
        </w:rPr>
        <w:t xml:space="preserve"> hang tag or business card </w:t>
      </w:r>
      <w:r w:rsidR="00FE1433">
        <w:rPr>
          <w:rFonts w:ascii="Calibri" w:hAnsi="Calibri"/>
        </w:rPr>
        <w:t>with the following information:</w:t>
      </w:r>
    </w:p>
    <w:p w14:paraId="4826299F" w14:textId="77777777" w:rsidR="005C598A" w:rsidRPr="00FE1433" w:rsidRDefault="005C598A" w:rsidP="00FE1433">
      <w:pPr>
        <w:pStyle w:val="ListParagraph"/>
        <w:numPr>
          <w:ilvl w:val="0"/>
          <w:numId w:val="27"/>
        </w:numPr>
        <w:rPr>
          <w:rFonts w:ascii="Calibri" w:hAnsi="Calibri"/>
        </w:rPr>
      </w:pPr>
      <w:r w:rsidRPr="00FE1433">
        <w:rPr>
          <w:rFonts w:ascii="Calibri" w:hAnsi="Calibri"/>
        </w:rPr>
        <w:t>Your name or business name</w:t>
      </w:r>
    </w:p>
    <w:p w14:paraId="7B17A362" w14:textId="77777777" w:rsidR="00FE1433" w:rsidRPr="00FE1433" w:rsidRDefault="005C598A" w:rsidP="00FE1433">
      <w:pPr>
        <w:pStyle w:val="ListParagraph"/>
        <w:numPr>
          <w:ilvl w:val="0"/>
          <w:numId w:val="27"/>
        </w:numPr>
        <w:rPr>
          <w:rFonts w:ascii="Calibri" w:hAnsi="Calibri"/>
        </w:rPr>
      </w:pPr>
      <w:r w:rsidRPr="00FE1433">
        <w:rPr>
          <w:rFonts w:ascii="Calibri" w:hAnsi="Calibri"/>
        </w:rPr>
        <w:t>Your contact information, i.e., email, address, or phone.</w:t>
      </w:r>
    </w:p>
    <w:p w14:paraId="54E3D2A6" w14:textId="77777777" w:rsidR="00FE1433" w:rsidRPr="00FE1433" w:rsidRDefault="00FE1433" w:rsidP="00FE1433">
      <w:pPr>
        <w:pStyle w:val="ListParagraph"/>
        <w:numPr>
          <w:ilvl w:val="0"/>
          <w:numId w:val="27"/>
        </w:numPr>
        <w:rPr>
          <w:rFonts w:ascii="Calibri" w:hAnsi="Calibri"/>
        </w:rPr>
      </w:pPr>
      <w:r w:rsidRPr="00FE1433">
        <w:rPr>
          <w:rFonts w:ascii="Calibri" w:hAnsi="Calibri"/>
        </w:rPr>
        <w:t>F</w:t>
      </w:r>
      <w:r w:rsidR="005C598A" w:rsidRPr="00FE1433">
        <w:rPr>
          <w:rFonts w:ascii="Calibri" w:hAnsi="Calibri"/>
        </w:rPr>
        <w:t>iber content</w:t>
      </w:r>
      <w:r w:rsidRPr="00FE1433">
        <w:rPr>
          <w:rFonts w:ascii="Calibri" w:hAnsi="Calibri"/>
        </w:rPr>
        <w:t>/</w:t>
      </w:r>
      <w:r w:rsidR="005C598A" w:rsidRPr="00FE1433">
        <w:rPr>
          <w:rFonts w:ascii="Calibri" w:hAnsi="Calibri"/>
        </w:rPr>
        <w:t>metal type</w:t>
      </w:r>
    </w:p>
    <w:p w14:paraId="43150172" w14:textId="77777777" w:rsidR="00FE1433" w:rsidRPr="00286DC8" w:rsidRDefault="00FE1433" w:rsidP="00FE1433">
      <w:pPr>
        <w:pStyle w:val="ListParagraph"/>
        <w:numPr>
          <w:ilvl w:val="0"/>
          <w:numId w:val="27"/>
        </w:numPr>
        <w:rPr>
          <w:rFonts w:ascii="Calibri" w:hAnsi="Calibri"/>
        </w:rPr>
      </w:pPr>
      <w:r w:rsidRPr="00FE1433">
        <w:rPr>
          <w:rFonts w:ascii="Calibri" w:hAnsi="Calibri"/>
        </w:rPr>
        <w:t xml:space="preserve">Dimensions/size/yardage/weight of item, </w:t>
      </w:r>
      <w:r>
        <w:rPr>
          <w:rFonts w:ascii="Calibri" w:hAnsi="Calibri"/>
        </w:rPr>
        <w:t>when</w:t>
      </w:r>
      <w:r w:rsidRPr="00286DC8">
        <w:rPr>
          <w:rFonts w:ascii="Calibri" w:hAnsi="Calibri"/>
        </w:rPr>
        <w:t xml:space="preserve"> applicable</w:t>
      </w:r>
    </w:p>
    <w:p w14:paraId="17E555C6" w14:textId="77777777" w:rsidR="00FE1433" w:rsidRPr="00FE1433" w:rsidRDefault="00FE1433" w:rsidP="00FE1433">
      <w:pPr>
        <w:pStyle w:val="ListParagraph"/>
        <w:numPr>
          <w:ilvl w:val="0"/>
          <w:numId w:val="27"/>
        </w:numPr>
        <w:rPr>
          <w:rFonts w:ascii="Calibri" w:hAnsi="Calibri"/>
        </w:rPr>
      </w:pPr>
      <w:r w:rsidRPr="00FE1433">
        <w:rPr>
          <w:rFonts w:ascii="Calibri" w:hAnsi="Calibri"/>
        </w:rPr>
        <w:t>C</w:t>
      </w:r>
      <w:r w:rsidR="005C598A" w:rsidRPr="00FE1433">
        <w:rPr>
          <w:rFonts w:ascii="Calibri" w:hAnsi="Calibri"/>
        </w:rPr>
        <w:t>are instructions</w:t>
      </w:r>
    </w:p>
    <w:p w14:paraId="54183ADC" w14:textId="77777777" w:rsidR="00FE1433" w:rsidRPr="00023A5D" w:rsidRDefault="00FE1433" w:rsidP="00023A5D">
      <w:pPr>
        <w:pStyle w:val="Heading3"/>
      </w:pPr>
      <w:r w:rsidRPr="00023A5D">
        <w:t>CWSG Item Tags</w:t>
      </w:r>
    </w:p>
    <w:p w14:paraId="4096F106" w14:textId="77777777" w:rsidR="005C598A" w:rsidRDefault="005C598A" w:rsidP="00FE1433">
      <w:pPr>
        <w:pStyle w:val="ListParagraph"/>
        <w:ind w:left="0"/>
        <w:rPr>
          <w:rFonts w:ascii="Calibri" w:hAnsi="Calibri"/>
        </w:rPr>
      </w:pPr>
      <w:r>
        <w:rPr>
          <w:rFonts w:ascii="Calibri" w:hAnsi="Calibri"/>
        </w:rPr>
        <w:t>Participants</w:t>
      </w:r>
      <w:r w:rsidRPr="001C4463">
        <w:rPr>
          <w:rFonts w:ascii="Calibri" w:hAnsi="Calibri"/>
        </w:rPr>
        <w:t xml:space="preserve"> will be issued CWSG/HES perforated hang tags (approximate 1.75" x 5.5") for each item in your inventory. The part of the tag that identifies it as CWSG will remain on the item at checkout, while the bar</w:t>
      </w:r>
      <w:r>
        <w:rPr>
          <w:rFonts w:ascii="Calibri" w:hAnsi="Calibri"/>
        </w:rPr>
        <w:t>-</w:t>
      </w:r>
      <w:r w:rsidRPr="001C4463">
        <w:rPr>
          <w:rFonts w:ascii="Calibri" w:hAnsi="Calibri"/>
        </w:rPr>
        <w:t xml:space="preserve">coded portion will be removed by the bookkeeping </w:t>
      </w:r>
      <w:r w:rsidR="00884843">
        <w:rPr>
          <w:rFonts w:ascii="Calibri" w:hAnsi="Calibri"/>
        </w:rPr>
        <w:t>team</w:t>
      </w:r>
      <w:r w:rsidRPr="001C4463">
        <w:rPr>
          <w:rFonts w:ascii="Calibri" w:hAnsi="Calibri"/>
        </w:rPr>
        <w:t>. The CWSG/HES hang tag must be attached to the item prior to check-in.</w:t>
      </w:r>
    </w:p>
    <w:p w14:paraId="79A94A9E" w14:textId="77777777" w:rsidR="00FE1433" w:rsidRPr="001C4463" w:rsidRDefault="00FE1433" w:rsidP="00FE1433">
      <w:pPr>
        <w:pStyle w:val="Heading3"/>
      </w:pPr>
      <w:r>
        <w:t>Tag Attachment</w:t>
      </w:r>
    </w:p>
    <w:p w14:paraId="6EA08EA0" w14:textId="77777777" w:rsidR="005C598A" w:rsidRPr="00286DC8" w:rsidRDefault="005C598A" w:rsidP="00FE1433">
      <w:pPr>
        <w:pStyle w:val="ListParagraph"/>
        <w:ind w:left="0"/>
        <w:rPr>
          <w:rFonts w:ascii="Calibri" w:hAnsi="Calibri"/>
        </w:rPr>
      </w:pPr>
      <w:r>
        <w:rPr>
          <w:rFonts w:ascii="Calibri" w:hAnsi="Calibri"/>
        </w:rPr>
        <w:t xml:space="preserve">Participants are to string the CWSG/HES hang </w:t>
      </w:r>
      <w:r w:rsidRPr="001C4463">
        <w:rPr>
          <w:rFonts w:ascii="Calibri" w:hAnsi="Calibri"/>
          <w:b/>
        </w:rPr>
        <w:t>ON TOP OF</w:t>
      </w:r>
      <w:r>
        <w:rPr>
          <w:rFonts w:ascii="Calibri" w:hAnsi="Calibri"/>
        </w:rPr>
        <w:t xml:space="preserve"> their personal hang tag/business card. This assures a standardized operation at the sales table, increasing the efficiency of the cashiers.</w:t>
      </w:r>
    </w:p>
    <w:p w14:paraId="208C7A73" w14:textId="77777777" w:rsidR="00FE1433" w:rsidRDefault="00FE1433" w:rsidP="00FE1433">
      <w:pPr>
        <w:pStyle w:val="ListParagraph"/>
        <w:ind w:left="0"/>
        <w:rPr>
          <w:rFonts w:ascii="Calibri" w:hAnsi="Calibri"/>
        </w:rPr>
      </w:pPr>
      <w:r>
        <w:rPr>
          <w:rFonts w:ascii="Calibri" w:hAnsi="Calibri"/>
        </w:rPr>
        <w:t>Hang tags must be securely attached.</w:t>
      </w:r>
    </w:p>
    <w:p w14:paraId="48425E06" w14:textId="77777777" w:rsidR="00FE1433" w:rsidRPr="00FE1433" w:rsidRDefault="00FE1433" w:rsidP="00FE1433">
      <w:pPr>
        <w:pStyle w:val="ListParagraph"/>
        <w:numPr>
          <w:ilvl w:val="2"/>
          <w:numId w:val="28"/>
        </w:numPr>
        <w:rPr>
          <w:rFonts w:ascii="Calibri" w:hAnsi="Calibri"/>
        </w:rPr>
      </w:pPr>
      <w:r w:rsidRPr="00FE1433">
        <w:rPr>
          <w:rFonts w:ascii="Calibri" w:hAnsi="Calibri"/>
        </w:rPr>
        <w:t>Smooth 10/2 or 5/2 cotton is preferred.</w:t>
      </w:r>
    </w:p>
    <w:p w14:paraId="351DFAA0" w14:textId="77777777" w:rsidR="00FE1433" w:rsidRPr="00FE1433" w:rsidRDefault="00FE1433" w:rsidP="00FE1433">
      <w:pPr>
        <w:pStyle w:val="ListParagraph"/>
        <w:numPr>
          <w:ilvl w:val="2"/>
          <w:numId w:val="28"/>
        </w:numPr>
        <w:rPr>
          <w:rFonts w:ascii="Calibri" w:hAnsi="Calibri"/>
        </w:rPr>
      </w:pPr>
      <w:r w:rsidRPr="00FE1433">
        <w:rPr>
          <w:rFonts w:ascii="Calibri" w:hAnsi="Calibri"/>
        </w:rPr>
        <w:t xml:space="preserve">Sewing thread is discouraged. </w:t>
      </w:r>
    </w:p>
    <w:p w14:paraId="5A249BEC" w14:textId="77777777" w:rsidR="00FE1433" w:rsidRPr="00FE1433" w:rsidRDefault="00FE1433" w:rsidP="00FE1433">
      <w:pPr>
        <w:pStyle w:val="ListParagraph"/>
        <w:numPr>
          <w:ilvl w:val="2"/>
          <w:numId w:val="28"/>
        </w:numPr>
        <w:rPr>
          <w:rFonts w:ascii="Calibri" w:hAnsi="Calibri"/>
        </w:rPr>
      </w:pPr>
      <w:r w:rsidRPr="00FE1433">
        <w:rPr>
          <w:rFonts w:ascii="Calibri" w:hAnsi="Calibri"/>
        </w:rPr>
        <w:t>No staples</w:t>
      </w:r>
      <w:r>
        <w:rPr>
          <w:rFonts w:ascii="Calibri" w:hAnsi="Calibri"/>
        </w:rPr>
        <w:t>,</w:t>
      </w:r>
      <w:r w:rsidRPr="00FE1433">
        <w:rPr>
          <w:rFonts w:ascii="Calibri" w:hAnsi="Calibri"/>
        </w:rPr>
        <w:t xml:space="preserve"> </w:t>
      </w:r>
      <w:r>
        <w:rPr>
          <w:rFonts w:ascii="Calibri" w:hAnsi="Calibri"/>
        </w:rPr>
        <w:t xml:space="preserve">straight </w:t>
      </w:r>
      <w:r w:rsidRPr="00FE1433">
        <w:rPr>
          <w:rFonts w:ascii="Calibri" w:hAnsi="Calibri"/>
        </w:rPr>
        <w:t>pins</w:t>
      </w:r>
      <w:r>
        <w:rPr>
          <w:rFonts w:ascii="Calibri" w:hAnsi="Calibri"/>
        </w:rPr>
        <w:t>, safety pins</w:t>
      </w:r>
      <w:r w:rsidRPr="00FE1433">
        <w:rPr>
          <w:rFonts w:ascii="Calibri" w:hAnsi="Calibri"/>
        </w:rPr>
        <w:t xml:space="preserve"> or plastic tagging barbs are allowed!</w:t>
      </w:r>
      <w:r>
        <w:rPr>
          <w:rFonts w:ascii="Calibri" w:hAnsi="Calibri"/>
        </w:rPr>
        <w:t xml:space="preserve">  They can damage nearby items.</w:t>
      </w:r>
    </w:p>
    <w:p w14:paraId="497E97BB" w14:textId="77777777" w:rsidR="008C0EAC" w:rsidRDefault="00926DDD" w:rsidP="00926DDD">
      <w:pPr>
        <w:pStyle w:val="Heading1"/>
      </w:pPr>
      <w:r>
        <w:t>The</w:t>
      </w:r>
      <w:r w:rsidR="00F55036">
        <w:t xml:space="preserve"> </w:t>
      </w:r>
      <w:r w:rsidR="008C0EAC" w:rsidRPr="00A62DAE">
        <w:t>Ju</w:t>
      </w:r>
      <w:r>
        <w:t>rying Process</w:t>
      </w:r>
    </w:p>
    <w:p w14:paraId="188FC976" w14:textId="77777777" w:rsidR="00B821D1" w:rsidRPr="00B821D1" w:rsidRDefault="00B821D1" w:rsidP="00B04846">
      <w:pPr>
        <w:pStyle w:val="Heading2"/>
      </w:pPr>
      <w:r>
        <w:tab/>
        <w:t>What needs to be juried?</w:t>
      </w:r>
    </w:p>
    <w:p w14:paraId="5F307641" w14:textId="77777777" w:rsidR="00547448" w:rsidRPr="00A62DAE" w:rsidRDefault="008C0EAC" w:rsidP="00547448">
      <w:pPr>
        <w:spacing w:after="120"/>
        <w:rPr>
          <w:rFonts w:ascii="Calibri" w:hAnsi="Calibri"/>
        </w:rPr>
      </w:pPr>
      <w:r w:rsidRPr="00B14B65">
        <w:rPr>
          <w:rFonts w:ascii="Calibri" w:hAnsi="Calibri"/>
          <w:color w:val="000000"/>
        </w:rPr>
        <w:t xml:space="preserve">Items not previously presented for sale at HES must be </w:t>
      </w:r>
      <w:r w:rsidR="00BE361C" w:rsidRPr="00B14B65">
        <w:rPr>
          <w:rFonts w:ascii="Calibri" w:hAnsi="Calibri"/>
          <w:color w:val="000000"/>
        </w:rPr>
        <w:t xml:space="preserve">juried for inclusion. Participants should </w:t>
      </w:r>
      <w:r w:rsidR="00B821D1">
        <w:rPr>
          <w:rFonts w:ascii="Calibri" w:hAnsi="Calibri"/>
          <w:color w:val="000000"/>
        </w:rPr>
        <w:t xml:space="preserve">only </w:t>
      </w:r>
      <w:r w:rsidR="00BE361C" w:rsidRPr="00B14B65">
        <w:rPr>
          <w:rFonts w:ascii="Calibri" w:hAnsi="Calibri"/>
          <w:color w:val="000000"/>
        </w:rPr>
        <w:t xml:space="preserve">submit </w:t>
      </w:r>
      <w:r w:rsidR="00B821D1">
        <w:rPr>
          <w:rFonts w:ascii="Calibri" w:hAnsi="Calibri"/>
          <w:color w:val="000000"/>
        </w:rPr>
        <w:t xml:space="preserve">an </w:t>
      </w:r>
      <w:r w:rsidR="00BE361C" w:rsidRPr="00B14B65">
        <w:rPr>
          <w:rFonts w:ascii="Calibri" w:hAnsi="Calibri"/>
          <w:color w:val="000000"/>
        </w:rPr>
        <w:t xml:space="preserve">example of these new items. </w:t>
      </w:r>
      <w:r w:rsidR="00547448" w:rsidRPr="00A62DAE">
        <w:rPr>
          <w:rFonts w:ascii="Calibri" w:hAnsi="Calibri"/>
        </w:rPr>
        <w:t xml:space="preserve">New HES participants need to bring examples of their work to the “New Participant” meeting for initial quality inspection. </w:t>
      </w:r>
    </w:p>
    <w:p w14:paraId="613572E7" w14:textId="77777777" w:rsidR="00926DDD" w:rsidRDefault="00547448" w:rsidP="00B821D1">
      <w:pPr>
        <w:pStyle w:val="ListParagraph"/>
        <w:shd w:val="clear" w:color="auto" w:fill="FFFFFF"/>
        <w:spacing w:after="120"/>
        <w:ind w:left="0"/>
        <w:contextualSpacing w:val="0"/>
        <w:rPr>
          <w:rFonts w:ascii="Calibri" w:hAnsi="Calibri"/>
          <w:color w:val="000000"/>
        </w:rPr>
      </w:pPr>
      <w:r w:rsidRPr="00A62DAE">
        <w:rPr>
          <w:rFonts w:ascii="Calibri" w:hAnsi="Calibri"/>
        </w:rPr>
        <w:t xml:space="preserve">New participants need to have their work juried. Returning participants must have their </w:t>
      </w:r>
      <w:r w:rsidRPr="00A62DAE">
        <w:rPr>
          <w:rFonts w:ascii="Calibri" w:hAnsi="Calibri"/>
          <w:b/>
        </w:rPr>
        <w:t>new</w:t>
      </w:r>
      <w:r w:rsidRPr="00A62DAE">
        <w:rPr>
          <w:rFonts w:ascii="Calibri" w:hAnsi="Calibri"/>
        </w:rPr>
        <w:t xml:space="preserve"> work juried. </w:t>
      </w:r>
    </w:p>
    <w:p w14:paraId="5A85F935" w14:textId="77777777" w:rsidR="00547448" w:rsidRDefault="00547448" w:rsidP="00547448">
      <w:pPr>
        <w:spacing w:after="120"/>
        <w:rPr>
          <w:rFonts w:ascii="Calibri" w:hAnsi="Calibri"/>
        </w:rPr>
      </w:pPr>
      <w:r>
        <w:rPr>
          <w:rFonts w:ascii="Calibri" w:hAnsi="Calibri"/>
        </w:rPr>
        <w:lastRenderedPageBreak/>
        <w:t>There are two dates set aside for participants to have new items juried, one in the spring and one in the fall. These will be listed in the annual calendar. Items may also be juried at the Guild picnic in June.</w:t>
      </w:r>
    </w:p>
    <w:p w14:paraId="60B658AB" w14:textId="77777777" w:rsidR="008E28C2" w:rsidRDefault="008E28C2" w:rsidP="008E28C2">
      <w:pPr>
        <w:spacing w:after="120"/>
        <w:rPr>
          <w:rFonts w:ascii="Calibri" w:hAnsi="Calibri"/>
        </w:rPr>
      </w:pPr>
      <w:r>
        <w:rPr>
          <w:rFonts w:ascii="Calibri" w:hAnsi="Calibri"/>
        </w:rPr>
        <w:t>Any item previously in the HES may be re-juried if there is a question regarding its guideline qualifications.</w:t>
      </w:r>
    </w:p>
    <w:p w14:paraId="4E747FF9" w14:textId="77777777" w:rsidR="008E28C2" w:rsidRDefault="008E28C2" w:rsidP="008E28C2">
      <w:pPr>
        <w:spacing w:after="120"/>
        <w:rPr>
          <w:rFonts w:ascii="Calibri" w:hAnsi="Calibri"/>
        </w:rPr>
      </w:pPr>
      <w:r>
        <w:rPr>
          <w:rFonts w:ascii="Calibri" w:hAnsi="Calibri"/>
        </w:rPr>
        <w:t>Items that arrive at the sale that have not been juried or are not listed on the inventory sheet will be rejected.</w:t>
      </w:r>
    </w:p>
    <w:p w14:paraId="665E43DA" w14:textId="77777777" w:rsidR="00F528BD" w:rsidRPr="00B04846" w:rsidRDefault="00F528BD" w:rsidP="00B04846">
      <w:pPr>
        <w:pStyle w:val="Heading2"/>
      </w:pPr>
      <w:r>
        <w:tab/>
      </w:r>
      <w:r w:rsidRPr="00B04846">
        <w:t>Who is the jury?</w:t>
      </w:r>
    </w:p>
    <w:p w14:paraId="495DFE93" w14:textId="77777777" w:rsidR="00F528BD" w:rsidRPr="00F528BD" w:rsidRDefault="00F528BD" w:rsidP="00F528BD">
      <w:pPr>
        <w:pStyle w:val="ListParagraph"/>
        <w:shd w:val="clear" w:color="auto" w:fill="FFFFFF"/>
        <w:spacing w:after="120"/>
        <w:ind w:left="0"/>
        <w:rPr>
          <w:rFonts w:ascii="Calibri" w:hAnsi="Calibri"/>
        </w:rPr>
      </w:pPr>
      <w:r w:rsidRPr="00F528BD">
        <w:rPr>
          <w:rFonts w:ascii="Calibri" w:hAnsi="Calibri"/>
        </w:rPr>
        <w:t>Experienced CWSG members, whether or not they are currently participating in HES, may serve as jurors</w:t>
      </w:r>
      <w:r w:rsidRPr="00F528BD">
        <w:rPr>
          <w:rFonts w:ascii="Calibri" w:hAnsi="Calibri"/>
          <w:color w:val="000000"/>
        </w:rPr>
        <w:t xml:space="preserve">. </w:t>
      </w:r>
    </w:p>
    <w:p w14:paraId="35FC3B53" w14:textId="77777777" w:rsidR="00B821D1" w:rsidRPr="00B821D1" w:rsidRDefault="00B821D1" w:rsidP="00B04846">
      <w:pPr>
        <w:pStyle w:val="Heading2"/>
      </w:pPr>
      <w:r>
        <w:tab/>
        <w:t>How do I do this?</w:t>
      </w:r>
    </w:p>
    <w:p w14:paraId="287CA48A" w14:textId="77777777" w:rsidR="008E28C2" w:rsidRDefault="008E28C2" w:rsidP="008E28C2">
      <w:pPr>
        <w:pStyle w:val="ListParagraph"/>
        <w:numPr>
          <w:ilvl w:val="0"/>
          <w:numId w:val="16"/>
        </w:numPr>
        <w:shd w:val="clear" w:color="auto" w:fill="FFFFFF"/>
        <w:spacing w:after="120"/>
        <w:rPr>
          <w:rFonts w:ascii="Calibri" w:hAnsi="Calibri"/>
          <w:color w:val="000000"/>
        </w:rPr>
      </w:pPr>
      <w:r>
        <w:rPr>
          <w:rFonts w:ascii="Calibri" w:hAnsi="Calibri"/>
          <w:color w:val="000000"/>
        </w:rPr>
        <w:t>Check your category under “Criteria for Quality Items”</w:t>
      </w:r>
      <w:r w:rsidR="00BF4A72">
        <w:rPr>
          <w:rFonts w:ascii="Calibri" w:hAnsi="Calibri"/>
          <w:color w:val="000000"/>
        </w:rPr>
        <w:t xml:space="preserve"> in the previous section</w:t>
      </w:r>
      <w:r>
        <w:rPr>
          <w:rFonts w:ascii="Calibri" w:hAnsi="Calibri"/>
          <w:color w:val="000000"/>
        </w:rPr>
        <w:t xml:space="preserve"> to determine if your item is ready to be juried.</w:t>
      </w:r>
    </w:p>
    <w:p w14:paraId="50C0FD40" w14:textId="77777777" w:rsidR="00A95E66" w:rsidRDefault="00926DDD" w:rsidP="00A95E66">
      <w:pPr>
        <w:pStyle w:val="ListParagraph"/>
        <w:numPr>
          <w:ilvl w:val="0"/>
          <w:numId w:val="16"/>
        </w:numPr>
        <w:shd w:val="clear" w:color="auto" w:fill="FFFFFF"/>
        <w:spacing w:after="120"/>
        <w:rPr>
          <w:rFonts w:ascii="Calibri" w:hAnsi="Calibri"/>
          <w:color w:val="000000"/>
        </w:rPr>
      </w:pPr>
      <w:r w:rsidRPr="00B821D1">
        <w:rPr>
          <w:rFonts w:ascii="Calibri" w:hAnsi="Calibri"/>
          <w:color w:val="000000"/>
        </w:rPr>
        <w:t xml:space="preserve">Contact the Jury Chair one week before a specified jury </w:t>
      </w:r>
      <w:r w:rsidR="00F528BD">
        <w:rPr>
          <w:rFonts w:ascii="Calibri" w:hAnsi="Calibri"/>
          <w:color w:val="000000"/>
        </w:rPr>
        <w:t>meeting to let her know you will be participating</w:t>
      </w:r>
      <w:r w:rsidRPr="00B821D1">
        <w:rPr>
          <w:rFonts w:ascii="Calibri" w:hAnsi="Calibri"/>
          <w:color w:val="000000"/>
        </w:rPr>
        <w:t>.</w:t>
      </w:r>
      <w:r w:rsidR="00B821D1" w:rsidRPr="00B821D1">
        <w:rPr>
          <w:rFonts w:ascii="Calibri" w:hAnsi="Calibri"/>
          <w:color w:val="000000"/>
        </w:rPr>
        <w:t xml:space="preserve"> </w:t>
      </w:r>
      <w:r w:rsidR="00F528BD">
        <w:rPr>
          <w:rFonts w:ascii="Calibri" w:hAnsi="Calibri"/>
          <w:color w:val="000000"/>
        </w:rPr>
        <w:t xml:space="preserve">Let her know what item(s) you will be submitting and if you need a Jury Form. </w:t>
      </w:r>
      <w:r w:rsidR="00B821D1" w:rsidRPr="00B821D1">
        <w:rPr>
          <w:rFonts w:ascii="Calibri" w:hAnsi="Calibri"/>
          <w:color w:val="000000"/>
        </w:rPr>
        <w:t>(Note:</w:t>
      </w:r>
      <w:r w:rsidR="00B821D1">
        <w:rPr>
          <w:rFonts w:ascii="Calibri" w:hAnsi="Calibri"/>
          <w:color w:val="000000"/>
        </w:rPr>
        <w:t xml:space="preserve"> </w:t>
      </w:r>
      <w:r w:rsidRPr="00B821D1">
        <w:rPr>
          <w:rFonts w:ascii="Calibri" w:hAnsi="Calibri"/>
          <w:color w:val="000000"/>
        </w:rPr>
        <w:t>The Chair needs time to contact suitable jurors for your type of item.</w:t>
      </w:r>
      <w:r w:rsidR="00B821D1">
        <w:rPr>
          <w:rFonts w:ascii="Calibri" w:hAnsi="Calibri"/>
          <w:color w:val="000000"/>
        </w:rPr>
        <w:t>)</w:t>
      </w:r>
      <w:r w:rsidR="00A95E66" w:rsidRPr="00A95E66">
        <w:rPr>
          <w:rFonts w:ascii="Calibri" w:hAnsi="Calibri"/>
          <w:color w:val="000000"/>
        </w:rPr>
        <w:t xml:space="preserve"> </w:t>
      </w:r>
    </w:p>
    <w:p w14:paraId="16C06628" w14:textId="77777777" w:rsidR="00F528BD" w:rsidRDefault="00F528BD" w:rsidP="00547448">
      <w:pPr>
        <w:pStyle w:val="ListParagraph"/>
        <w:numPr>
          <w:ilvl w:val="0"/>
          <w:numId w:val="16"/>
        </w:numPr>
        <w:shd w:val="clear" w:color="auto" w:fill="FFFFFF"/>
        <w:spacing w:after="120"/>
        <w:rPr>
          <w:rFonts w:ascii="Calibri" w:hAnsi="Calibri"/>
          <w:color w:val="000000"/>
        </w:rPr>
      </w:pPr>
      <w:r>
        <w:rPr>
          <w:rFonts w:ascii="Calibri" w:hAnsi="Calibri"/>
          <w:color w:val="000000"/>
        </w:rPr>
        <w:t>Come prepared to the jury session.</w:t>
      </w:r>
    </w:p>
    <w:p w14:paraId="6E1BC134" w14:textId="77777777" w:rsidR="00547448" w:rsidRDefault="00547448" w:rsidP="00F528BD">
      <w:pPr>
        <w:pStyle w:val="ListParagraph"/>
        <w:numPr>
          <w:ilvl w:val="1"/>
          <w:numId w:val="16"/>
        </w:numPr>
        <w:shd w:val="clear" w:color="auto" w:fill="FFFFFF"/>
        <w:spacing w:after="120"/>
        <w:rPr>
          <w:rFonts w:ascii="Calibri" w:hAnsi="Calibri"/>
          <w:color w:val="000000"/>
        </w:rPr>
      </w:pPr>
      <w:r>
        <w:rPr>
          <w:rFonts w:ascii="Calibri" w:hAnsi="Calibri"/>
          <w:color w:val="000000"/>
        </w:rPr>
        <w:t>The items submitted to the jury must be sale-ready</w:t>
      </w:r>
      <w:r w:rsidR="00A95E66">
        <w:rPr>
          <w:rFonts w:ascii="Calibri" w:hAnsi="Calibri"/>
          <w:color w:val="000000"/>
        </w:rPr>
        <w:t>, (i.e., finished and tagged).</w:t>
      </w:r>
    </w:p>
    <w:p w14:paraId="39CFDC54" w14:textId="77777777" w:rsidR="00A95E66" w:rsidRDefault="00F528BD" w:rsidP="00A95E66">
      <w:pPr>
        <w:pStyle w:val="ListParagraph"/>
        <w:numPr>
          <w:ilvl w:val="1"/>
          <w:numId w:val="16"/>
        </w:numPr>
        <w:shd w:val="clear" w:color="auto" w:fill="FFFFFF"/>
        <w:spacing w:after="120"/>
        <w:rPr>
          <w:rFonts w:ascii="Calibri" w:hAnsi="Calibri"/>
          <w:color w:val="000000"/>
        </w:rPr>
      </w:pPr>
      <w:r>
        <w:rPr>
          <w:rFonts w:ascii="Calibri" w:hAnsi="Calibri"/>
          <w:color w:val="000000"/>
        </w:rPr>
        <w:t>Does your item have</w:t>
      </w:r>
      <w:r w:rsidR="00547448" w:rsidRPr="00B14B65">
        <w:rPr>
          <w:rFonts w:ascii="Calibri" w:hAnsi="Calibri"/>
          <w:color w:val="000000"/>
        </w:rPr>
        <w:t xml:space="preserve"> a hangtag or business card stating </w:t>
      </w:r>
      <w:r>
        <w:rPr>
          <w:rFonts w:ascii="Calibri" w:hAnsi="Calibri"/>
          <w:color w:val="000000"/>
        </w:rPr>
        <w:t xml:space="preserve">your </w:t>
      </w:r>
      <w:r w:rsidR="00547448" w:rsidRPr="00B14B65">
        <w:rPr>
          <w:rFonts w:ascii="Calibri" w:hAnsi="Calibri"/>
          <w:color w:val="000000"/>
        </w:rPr>
        <w:t>name and contact information, type of item, fiber content, care instructions, dimensions, and price</w:t>
      </w:r>
      <w:r>
        <w:rPr>
          <w:rFonts w:ascii="Calibri" w:hAnsi="Calibri"/>
          <w:color w:val="000000"/>
        </w:rPr>
        <w:t>?</w:t>
      </w:r>
      <w:r w:rsidR="00A95E66" w:rsidRPr="00A95E66">
        <w:rPr>
          <w:rFonts w:ascii="Calibri" w:hAnsi="Calibri"/>
          <w:color w:val="000000"/>
        </w:rPr>
        <w:t xml:space="preserve"> </w:t>
      </w:r>
    </w:p>
    <w:p w14:paraId="764466D7" w14:textId="77777777" w:rsidR="00BF4A72" w:rsidRDefault="00BF4A72" w:rsidP="00A95E66">
      <w:pPr>
        <w:pStyle w:val="ListParagraph"/>
        <w:numPr>
          <w:ilvl w:val="1"/>
          <w:numId w:val="16"/>
        </w:numPr>
        <w:shd w:val="clear" w:color="auto" w:fill="FFFFFF"/>
        <w:spacing w:after="120"/>
        <w:rPr>
          <w:rFonts w:ascii="Calibri" w:hAnsi="Calibri"/>
          <w:color w:val="000000"/>
        </w:rPr>
      </w:pPr>
      <w:r>
        <w:rPr>
          <w:rFonts w:ascii="Calibri" w:hAnsi="Calibri"/>
          <w:color w:val="000000"/>
        </w:rPr>
        <w:t>Do you have a price penciled on the tag?</w:t>
      </w:r>
    </w:p>
    <w:p w14:paraId="392A4EA0" w14:textId="77777777" w:rsidR="00A95E66" w:rsidRDefault="00A95E66" w:rsidP="00A95E66">
      <w:pPr>
        <w:pStyle w:val="ListParagraph"/>
        <w:numPr>
          <w:ilvl w:val="1"/>
          <w:numId w:val="16"/>
        </w:numPr>
        <w:shd w:val="clear" w:color="auto" w:fill="FFFFFF"/>
        <w:spacing w:after="120"/>
        <w:rPr>
          <w:rFonts w:ascii="Calibri" w:hAnsi="Calibri"/>
          <w:color w:val="000000"/>
        </w:rPr>
      </w:pPr>
      <w:r>
        <w:rPr>
          <w:rFonts w:ascii="Calibri" w:hAnsi="Calibri"/>
          <w:color w:val="000000"/>
        </w:rPr>
        <w:t>Do you have your</w:t>
      </w:r>
      <w:r w:rsidRPr="00A62DAE">
        <w:rPr>
          <w:rFonts w:ascii="Calibri" w:hAnsi="Calibri"/>
          <w:color w:val="000000"/>
        </w:rPr>
        <w:t xml:space="preserve"> </w:t>
      </w:r>
      <w:r>
        <w:rPr>
          <w:rFonts w:ascii="Calibri" w:hAnsi="Calibri"/>
          <w:color w:val="000000"/>
        </w:rPr>
        <w:t>prepared</w:t>
      </w:r>
      <w:r w:rsidRPr="00A62DAE">
        <w:rPr>
          <w:rFonts w:ascii="Calibri" w:hAnsi="Calibri"/>
          <w:color w:val="000000"/>
        </w:rPr>
        <w:t xml:space="preserve"> Jury Form</w:t>
      </w:r>
      <w:r w:rsidR="00BF4A72">
        <w:rPr>
          <w:rFonts w:ascii="Calibri" w:hAnsi="Calibri"/>
          <w:color w:val="000000"/>
        </w:rPr>
        <w:t xml:space="preserve"> for each item</w:t>
      </w:r>
      <w:r>
        <w:rPr>
          <w:rFonts w:ascii="Calibri" w:hAnsi="Calibri"/>
          <w:color w:val="000000"/>
        </w:rPr>
        <w:t>?</w:t>
      </w:r>
    </w:p>
    <w:p w14:paraId="2717282B" w14:textId="77777777" w:rsidR="00A95E66" w:rsidRDefault="00A95E66" w:rsidP="00A95E66">
      <w:pPr>
        <w:pStyle w:val="ListParagraph"/>
        <w:numPr>
          <w:ilvl w:val="0"/>
          <w:numId w:val="16"/>
        </w:numPr>
        <w:shd w:val="clear" w:color="auto" w:fill="FFFFFF"/>
        <w:spacing w:after="120"/>
        <w:rPr>
          <w:rFonts w:ascii="Calibri" w:hAnsi="Calibri"/>
          <w:color w:val="000000"/>
        </w:rPr>
      </w:pPr>
      <w:r>
        <w:rPr>
          <w:rFonts w:ascii="Calibri" w:hAnsi="Calibri"/>
          <w:color w:val="000000"/>
        </w:rPr>
        <w:t>When you arrive, s</w:t>
      </w:r>
      <w:r w:rsidRPr="00A62DAE">
        <w:rPr>
          <w:rFonts w:ascii="Calibri" w:hAnsi="Calibri"/>
          <w:color w:val="000000"/>
        </w:rPr>
        <w:t>ubmit</w:t>
      </w:r>
      <w:r>
        <w:rPr>
          <w:rFonts w:ascii="Calibri" w:hAnsi="Calibri"/>
          <w:color w:val="000000"/>
        </w:rPr>
        <w:t xml:space="preserve"> each item plus each Jury Form</w:t>
      </w:r>
      <w:r w:rsidRPr="00A62DAE">
        <w:rPr>
          <w:rFonts w:ascii="Calibri" w:hAnsi="Calibri"/>
          <w:color w:val="000000"/>
        </w:rPr>
        <w:t xml:space="preserve"> to the </w:t>
      </w:r>
      <w:r>
        <w:rPr>
          <w:rFonts w:ascii="Calibri" w:hAnsi="Calibri"/>
          <w:color w:val="000000"/>
        </w:rPr>
        <w:t>Jur</w:t>
      </w:r>
      <w:r w:rsidRPr="00A62DAE">
        <w:rPr>
          <w:rFonts w:ascii="Calibri" w:hAnsi="Calibri"/>
          <w:color w:val="000000"/>
        </w:rPr>
        <w:t>y Committee Chair</w:t>
      </w:r>
      <w:r>
        <w:rPr>
          <w:rFonts w:ascii="Calibri" w:hAnsi="Calibri"/>
          <w:color w:val="000000"/>
        </w:rPr>
        <w:t>.</w:t>
      </w:r>
    </w:p>
    <w:p w14:paraId="3E6CBD82" w14:textId="77777777" w:rsidR="00A95E66" w:rsidRPr="00A95E66" w:rsidRDefault="00A95E66" w:rsidP="00B04846">
      <w:pPr>
        <w:pStyle w:val="Heading2"/>
      </w:pPr>
      <w:r w:rsidRPr="00A95E66">
        <w:t>What do the jurors do?</w:t>
      </w:r>
    </w:p>
    <w:p w14:paraId="6CAEED6E" w14:textId="77777777" w:rsidR="00A95E66" w:rsidRDefault="008C343C" w:rsidP="008C343C">
      <w:pPr>
        <w:spacing w:after="120"/>
        <w:rPr>
          <w:rFonts w:ascii="Calibri" w:hAnsi="Calibri"/>
        </w:rPr>
      </w:pPr>
      <w:r>
        <w:rPr>
          <w:rFonts w:ascii="Calibri" w:hAnsi="Calibri"/>
        </w:rPr>
        <w:t xml:space="preserve">You will not be present while this process takes place. The jurors are given your item and the jury form. </w:t>
      </w:r>
      <w:r w:rsidR="00A95E66">
        <w:rPr>
          <w:rFonts w:ascii="Calibri" w:hAnsi="Calibri"/>
        </w:rPr>
        <w:t>The</w:t>
      </w:r>
      <w:r>
        <w:rPr>
          <w:rFonts w:ascii="Calibri" w:hAnsi="Calibri"/>
        </w:rPr>
        <w:t>y</w:t>
      </w:r>
      <w:r w:rsidR="00A95E66">
        <w:rPr>
          <w:rFonts w:ascii="Calibri" w:hAnsi="Calibri"/>
        </w:rPr>
        <w:t xml:space="preserve"> will carefully look over your item for overall quality and craftsmanship. </w:t>
      </w:r>
      <w:r w:rsidR="00547448" w:rsidRPr="00A62DAE">
        <w:rPr>
          <w:rFonts w:ascii="Calibri" w:hAnsi="Calibri"/>
        </w:rPr>
        <w:t>The</w:t>
      </w:r>
      <w:r w:rsidR="00A95E66">
        <w:rPr>
          <w:rFonts w:ascii="Calibri" w:hAnsi="Calibri"/>
        </w:rPr>
        <w:t xml:space="preserve">y will make sure the qualities </w:t>
      </w:r>
      <w:r>
        <w:rPr>
          <w:rFonts w:ascii="Calibri" w:hAnsi="Calibri"/>
        </w:rPr>
        <w:t xml:space="preserve">listed </w:t>
      </w:r>
      <w:r w:rsidR="00A95E66">
        <w:rPr>
          <w:rFonts w:ascii="Calibri" w:hAnsi="Calibri"/>
        </w:rPr>
        <w:t>on the Jury Form are met.</w:t>
      </w:r>
      <w:r w:rsidR="008E28C2">
        <w:rPr>
          <w:rFonts w:ascii="Calibri" w:hAnsi="Calibri"/>
        </w:rPr>
        <w:t xml:space="preserve"> </w:t>
      </w:r>
      <w:r>
        <w:rPr>
          <w:rFonts w:ascii="Calibri" w:hAnsi="Calibri"/>
        </w:rPr>
        <w:t>On the form, t</w:t>
      </w:r>
      <w:r w:rsidR="008E28C2">
        <w:rPr>
          <w:rFonts w:ascii="Calibri" w:hAnsi="Calibri"/>
        </w:rPr>
        <w:t>hey may offer constructive ideas to help you improve your item.</w:t>
      </w:r>
    </w:p>
    <w:p w14:paraId="0DD78090" w14:textId="77777777" w:rsidR="008C343C" w:rsidRDefault="008C343C" w:rsidP="008C343C">
      <w:pPr>
        <w:spacing w:after="120"/>
        <w:rPr>
          <w:rFonts w:ascii="Calibri" w:hAnsi="Calibri"/>
        </w:rPr>
      </w:pPr>
      <w:r>
        <w:rPr>
          <w:rFonts w:ascii="Calibri" w:hAnsi="Calibri"/>
        </w:rPr>
        <w:t xml:space="preserve">The forms go to the Jury Chair and the item is returned to you. In a few days the completed form will be emailed to you. </w:t>
      </w:r>
      <w:r w:rsidR="00BF4A72">
        <w:rPr>
          <w:rFonts w:ascii="Calibri" w:hAnsi="Calibri"/>
        </w:rPr>
        <w:t>Feel proud of your work when</w:t>
      </w:r>
      <w:r>
        <w:rPr>
          <w:rFonts w:ascii="Calibri" w:hAnsi="Calibri"/>
        </w:rPr>
        <w:t xml:space="preserve"> your item is accepted.</w:t>
      </w:r>
    </w:p>
    <w:p w14:paraId="1F6BC17F" w14:textId="77777777" w:rsidR="008C343C" w:rsidRDefault="008C343C" w:rsidP="008C343C">
      <w:pPr>
        <w:spacing w:after="120"/>
        <w:rPr>
          <w:rFonts w:ascii="Calibri" w:hAnsi="Calibri"/>
        </w:rPr>
      </w:pPr>
      <w:r>
        <w:rPr>
          <w:rFonts w:ascii="Calibri" w:hAnsi="Calibri"/>
        </w:rPr>
        <w:t xml:space="preserve">If the jurors have selected “fix and re-submit,” you will need to read their comments to improve your piece. If you have questions, contact the Jury Chair, not the jurors. </w:t>
      </w:r>
      <w:r w:rsidR="005C598A">
        <w:rPr>
          <w:rFonts w:ascii="Calibri" w:hAnsi="Calibri"/>
        </w:rPr>
        <w:t>After changes are made, you need to let the Chair know you will be re-submitting the item. Usually changes are minimal and can be made and brought to</w:t>
      </w:r>
      <w:r w:rsidR="00BF4A72">
        <w:rPr>
          <w:rFonts w:ascii="Calibri" w:hAnsi="Calibri"/>
        </w:rPr>
        <w:t xml:space="preserve"> check-in or </w:t>
      </w:r>
      <w:r w:rsidR="005C598A">
        <w:rPr>
          <w:rFonts w:ascii="Calibri" w:hAnsi="Calibri"/>
        </w:rPr>
        <w:t>the sale</w:t>
      </w:r>
      <w:r w:rsidR="00BF4A72">
        <w:rPr>
          <w:rFonts w:ascii="Calibri" w:hAnsi="Calibri"/>
        </w:rPr>
        <w:t>. Submit your revised item</w:t>
      </w:r>
      <w:r w:rsidR="005C598A">
        <w:rPr>
          <w:rFonts w:ascii="Calibri" w:hAnsi="Calibri"/>
        </w:rPr>
        <w:t xml:space="preserve"> directly to the Chair. She will have your Jury Form to assure you have made the changes recommended by the jurors before the item can be put on the sales floor.</w:t>
      </w:r>
    </w:p>
    <w:p w14:paraId="03EAECEC" w14:textId="77777777" w:rsidR="00547448" w:rsidRDefault="008E28C2" w:rsidP="008C343C">
      <w:pPr>
        <w:spacing w:after="120"/>
        <w:rPr>
          <w:rFonts w:ascii="Calibri" w:hAnsi="Calibri"/>
        </w:rPr>
      </w:pPr>
      <w:r>
        <w:rPr>
          <w:rFonts w:ascii="Calibri" w:hAnsi="Calibri"/>
        </w:rPr>
        <w:t>J</w:t>
      </w:r>
      <w:r w:rsidR="00547448" w:rsidRPr="00A62DAE">
        <w:rPr>
          <w:rFonts w:ascii="Calibri" w:hAnsi="Calibri"/>
        </w:rPr>
        <w:t xml:space="preserve">urors have the authority to reject inappropriate items at any time </w:t>
      </w:r>
      <w:r w:rsidR="00547448">
        <w:rPr>
          <w:rFonts w:ascii="Calibri" w:hAnsi="Calibri"/>
        </w:rPr>
        <w:t xml:space="preserve">before or during the sale. </w:t>
      </w:r>
      <w:r w:rsidR="00547448" w:rsidRPr="00A62DAE">
        <w:rPr>
          <w:rFonts w:ascii="Calibri" w:hAnsi="Calibri"/>
        </w:rPr>
        <w:t xml:space="preserve">Jury decisions are final. </w:t>
      </w:r>
    </w:p>
    <w:p w14:paraId="668FCDA8" w14:textId="77777777" w:rsidR="00D44EB0" w:rsidRPr="005C598A" w:rsidRDefault="00D44EB0" w:rsidP="00D44EB0">
      <w:pPr>
        <w:pStyle w:val="Heading1"/>
      </w:pPr>
      <w:r>
        <w:lastRenderedPageBreak/>
        <w:t>Required Meeting in August</w:t>
      </w:r>
    </w:p>
    <w:p w14:paraId="35D1A184" w14:textId="77777777" w:rsidR="00D44EB0" w:rsidRDefault="00D44EB0" w:rsidP="008C343C">
      <w:pPr>
        <w:spacing w:after="120"/>
        <w:rPr>
          <w:rFonts w:ascii="Calibri" w:hAnsi="Calibri"/>
        </w:rPr>
      </w:pPr>
      <w:r>
        <w:rPr>
          <w:rFonts w:ascii="Calibri" w:hAnsi="Calibri"/>
        </w:rPr>
        <w:t xml:space="preserve">For the HES participants, there is one required meeting in August. This is a long meeting where everything about the event is discussed. No jurying will take place at this meeting. Bring your calendar. </w:t>
      </w:r>
    </w:p>
    <w:p w14:paraId="462E059E" w14:textId="77777777" w:rsidR="00D44EB0" w:rsidRDefault="00D44EB0" w:rsidP="008C343C">
      <w:pPr>
        <w:spacing w:after="120"/>
        <w:rPr>
          <w:rFonts w:ascii="Calibri" w:hAnsi="Calibri"/>
        </w:rPr>
      </w:pPr>
      <w:r>
        <w:rPr>
          <w:rFonts w:ascii="Calibri" w:hAnsi="Calibri"/>
        </w:rPr>
        <w:t>Activities at the meeting:</w:t>
      </w:r>
    </w:p>
    <w:p w14:paraId="6E9A4EDE" w14:textId="77777777" w:rsidR="00D44EB0" w:rsidRDefault="00D44EB0" w:rsidP="00D44EB0">
      <w:pPr>
        <w:numPr>
          <w:ilvl w:val="0"/>
          <w:numId w:val="41"/>
        </w:numPr>
        <w:spacing w:after="120"/>
        <w:rPr>
          <w:rFonts w:ascii="Calibri" w:hAnsi="Calibri"/>
        </w:rPr>
      </w:pPr>
      <w:r>
        <w:rPr>
          <w:rFonts w:ascii="Calibri" w:hAnsi="Calibri"/>
        </w:rPr>
        <w:t xml:space="preserve">You will need to sign up for a check-in date and time. </w:t>
      </w:r>
    </w:p>
    <w:p w14:paraId="30D09E00" w14:textId="77777777" w:rsidR="00D44EB0" w:rsidRDefault="00D44EB0" w:rsidP="00D44EB0">
      <w:pPr>
        <w:numPr>
          <w:ilvl w:val="0"/>
          <w:numId w:val="41"/>
        </w:numPr>
        <w:spacing w:after="120"/>
        <w:rPr>
          <w:rFonts w:ascii="Calibri" w:hAnsi="Calibri"/>
        </w:rPr>
      </w:pPr>
      <w:r>
        <w:rPr>
          <w:rFonts w:ascii="Calibri" w:hAnsi="Calibri"/>
        </w:rPr>
        <w:t xml:space="preserve">You will need to sign up for 3 </w:t>
      </w:r>
      <w:proofErr w:type="spellStart"/>
      <w:r>
        <w:rPr>
          <w:rFonts w:ascii="Calibri" w:hAnsi="Calibri"/>
        </w:rPr>
        <w:t>workshifts</w:t>
      </w:r>
      <w:proofErr w:type="spellEnd"/>
      <w:r>
        <w:rPr>
          <w:rFonts w:ascii="Calibri" w:hAnsi="Calibri"/>
        </w:rPr>
        <w:t xml:space="preserve"> </w:t>
      </w:r>
      <w:r w:rsidR="00670750">
        <w:rPr>
          <w:rFonts w:ascii="Calibri" w:hAnsi="Calibri"/>
        </w:rPr>
        <w:t>during</w:t>
      </w:r>
      <w:r>
        <w:rPr>
          <w:rFonts w:ascii="Calibri" w:hAnsi="Calibri"/>
        </w:rPr>
        <w:t xml:space="preserve"> the event.</w:t>
      </w:r>
    </w:p>
    <w:p w14:paraId="4E4A2983" w14:textId="77777777" w:rsidR="00D44EB0" w:rsidRDefault="00D44EB0" w:rsidP="00D44EB0">
      <w:pPr>
        <w:numPr>
          <w:ilvl w:val="0"/>
          <w:numId w:val="41"/>
        </w:numPr>
        <w:spacing w:after="120"/>
        <w:rPr>
          <w:rFonts w:ascii="Calibri" w:hAnsi="Calibri"/>
        </w:rPr>
      </w:pPr>
      <w:r>
        <w:rPr>
          <w:rFonts w:ascii="Calibri" w:hAnsi="Calibri"/>
        </w:rPr>
        <w:t>Committee chairs will ask for help with pre-sale tasks.</w:t>
      </w:r>
    </w:p>
    <w:p w14:paraId="0E275352" w14:textId="77777777" w:rsidR="00D44EB0" w:rsidRDefault="00D44EB0" w:rsidP="00D44EB0">
      <w:pPr>
        <w:numPr>
          <w:ilvl w:val="0"/>
          <w:numId w:val="41"/>
        </w:numPr>
        <w:spacing w:after="120"/>
        <w:rPr>
          <w:rFonts w:ascii="Calibri" w:hAnsi="Calibri"/>
        </w:rPr>
      </w:pPr>
      <w:r>
        <w:rPr>
          <w:rFonts w:ascii="Calibri" w:hAnsi="Calibri"/>
        </w:rPr>
        <w:t>The Display Chair will ask what display items you will be bringing.</w:t>
      </w:r>
    </w:p>
    <w:p w14:paraId="15B42445" w14:textId="77777777" w:rsidR="00D44EB0" w:rsidRDefault="00D44EB0" w:rsidP="00D44EB0">
      <w:pPr>
        <w:numPr>
          <w:ilvl w:val="0"/>
          <w:numId w:val="41"/>
        </w:numPr>
        <w:spacing w:after="120"/>
        <w:rPr>
          <w:rFonts w:ascii="Calibri" w:hAnsi="Calibri"/>
        </w:rPr>
      </w:pPr>
      <w:r>
        <w:rPr>
          <w:rFonts w:ascii="Calibri" w:hAnsi="Calibri"/>
        </w:rPr>
        <w:t>Pricing sheets from earlier sales will be distributed</w:t>
      </w:r>
      <w:r w:rsidR="00670750">
        <w:rPr>
          <w:rFonts w:ascii="Calibri" w:hAnsi="Calibri"/>
        </w:rPr>
        <w:t xml:space="preserve"> to help you in pricing.</w:t>
      </w:r>
    </w:p>
    <w:p w14:paraId="3AE01660" w14:textId="77777777" w:rsidR="00670750" w:rsidRDefault="00670750" w:rsidP="00D44EB0">
      <w:pPr>
        <w:numPr>
          <w:ilvl w:val="0"/>
          <w:numId w:val="41"/>
        </w:numPr>
        <w:spacing w:after="120"/>
        <w:rPr>
          <w:rFonts w:ascii="Calibri" w:hAnsi="Calibri"/>
        </w:rPr>
      </w:pPr>
      <w:r>
        <w:rPr>
          <w:rFonts w:ascii="Calibri" w:hAnsi="Calibri"/>
        </w:rPr>
        <w:t>Bring 2 door prizes.</w:t>
      </w:r>
    </w:p>
    <w:p w14:paraId="41C73A44" w14:textId="77777777" w:rsidR="00670750" w:rsidRDefault="00670750" w:rsidP="00D44EB0">
      <w:pPr>
        <w:numPr>
          <w:ilvl w:val="0"/>
          <w:numId w:val="41"/>
        </w:numPr>
        <w:spacing w:after="120"/>
        <w:rPr>
          <w:rFonts w:ascii="Calibri" w:hAnsi="Calibri"/>
        </w:rPr>
      </w:pPr>
      <w:r>
        <w:rPr>
          <w:rFonts w:ascii="Calibri" w:hAnsi="Calibri"/>
        </w:rPr>
        <w:t>Pick up post cards to distribute.</w:t>
      </w:r>
    </w:p>
    <w:p w14:paraId="131310EE" w14:textId="77777777" w:rsidR="00670750" w:rsidRDefault="00670750" w:rsidP="00D44EB0">
      <w:pPr>
        <w:numPr>
          <w:ilvl w:val="0"/>
          <w:numId w:val="41"/>
        </w:numPr>
        <w:spacing w:after="120"/>
        <w:rPr>
          <w:rFonts w:ascii="Calibri" w:hAnsi="Calibri"/>
        </w:rPr>
      </w:pPr>
      <w:r>
        <w:rPr>
          <w:rFonts w:ascii="Calibri" w:hAnsi="Calibri"/>
        </w:rPr>
        <w:t>Ask any questions you might have about anything concerning the event.</w:t>
      </w:r>
    </w:p>
    <w:p w14:paraId="5D7D4636" w14:textId="77777777" w:rsidR="00400658" w:rsidRPr="00072F01" w:rsidRDefault="00400658" w:rsidP="00400658">
      <w:pPr>
        <w:pStyle w:val="Heading1"/>
      </w:pPr>
      <w:r>
        <w:t>Pricing</w:t>
      </w:r>
    </w:p>
    <w:p w14:paraId="29FB77F6" w14:textId="77777777" w:rsidR="00400658" w:rsidRDefault="00400658" w:rsidP="00400658">
      <w:pPr>
        <w:pStyle w:val="ListParagraph"/>
        <w:ind w:left="0"/>
        <w:rPr>
          <w:rFonts w:ascii="Calibri" w:hAnsi="Calibri"/>
        </w:rPr>
      </w:pPr>
      <w:r w:rsidRPr="00072F01">
        <w:rPr>
          <w:rFonts w:ascii="Calibri" w:hAnsi="Calibri"/>
        </w:rPr>
        <w:t xml:space="preserve">Pricing of items needs to be in the appropriate range to ensure fairness for all. Suggested price ranges are available from the Bookkeeping </w:t>
      </w:r>
      <w:r w:rsidR="00BF4A72">
        <w:rPr>
          <w:rFonts w:ascii="Calibri" w:hAnsi="Calibri"/>
        </w:rPr>
        <w:t>Chair</w:t>
      </w:r>
      <w:r w:rsidRPr="00072F01">
        <w:rPr>
          <w:rFonts w:ascii="Calibri" w:hAnsi="Calibri"/>
        </w:rPr>
        <w:t>.</w:t>
      </w:r>
      <w:r>
        <w:rPr>
          <w:rFonts w:ascii="Calibri" w:hAnsi="Calibri"/>
        </w:rPr>
        <w:t xml:space="preserve"> Feel free to ask other Guild members what price they would recommend.</w:t>
      </w:r>
    </w:p>
    <w:p w14:paraId="2F35D2E3" w14:textId="77777777" w:rsidR="00400658" w:rsidRPr="00072F01" w:rsidRDefault="00400658" w:rsidP="00400658">
      <w:pPr>
        <w:pStyle w:val="ListParagraph"/>
        <w:ind w:left="0"/>
        <w:rPr>
          <w:rFonts w:ascii="Calibri" w:hAnsi="Calibri"/>
        </w:rPr>
      </w:pPr>
    </w:p>
    <w:p w14:paraId="3EE822FC" w14:textId="77777777" w:rsidR="00400658" w:rsidRPr="00072F01" w:rsidRDefault="00400658" w:rsidP="00400658">
      <w:pPr>
        <w:pStyle w:val="ListParagraph"/>
        <w:ind w:left="0"/>
        <w:rPr>
          <w:rFonts w:ascii="Calibri" w:hAnsi="Calibri"/>
        </w:rPr>
      </w:pPr>
      <w:r w:rsidRPr="00072F01">
        <w:rPr>
          <w:rFonts w:ascii="Calibri" w:hAnsi="Calibri"/>
        </w:rPr>
        <w:t xml:space="preserve">Prices submitted on your inventory sheet must indicate the ACTUAL or </w:t>
      </w:r>
      <w:r w:rsidRPr="00072F01">
        <w:rPr>
          <w:rFonts w:ascii="Calibri" w:hAnsi="Calibri"/>
          <w:b/>
        </w:rPr>
        <w:t>FINAL</w:t>
      </w:r>
      <w:r w:rsidRPr="00072F01">
        <w:rPr>
          <w:rFonts w:ascii="Calibri" w:hAnsi="Calibri"/>
        </w:rPr>
        <w:t xml:space="preserve"> price of each inventory item, NOT an ESTIMATED price. Once you submit your inventory sheet to the Bookkeeping </w:t>
      </w:r>
      <w:r w:rsidR="00884843">
        <w:rPr>
          <w:rFonts w:ascii="Calibri" w:hAnsi="Calibri"/>
        </w:rPr>
        <w:t>team</w:t>
      </w:r>
      <w:r w:rsidRPr="00072F01">
        <w:rPr>
          <w:rFonts w:ascii="Calibri" w:hAnsi="Calibri"/>
        </w:rPr>
        <w:t xml:space="preserve">, price changes are discouraged. </w:t>
      </w:r>
    </w:p>
    <w:p w14:paraId="6A92F330" w14:textId="77777777" w:rsidR="008C0EAC" w:rsidRPr="005B1773" w:rsidRDefault="005B1773" w:rsidP="005B1773">
      <w:pPr>
        <w:pStyle w:val="Heading1"/>
      </w:pPr>
      <w:r w:rsidRPr="005B1773">
        <w:t>Inventory Processing</w:t>
      </w:r>
    </w:p>
    <w:p w14:paraId="228869E2" w14:textId="77777777" w:rsidR="00D2348F" w:rsidRDefault="00D2348F" w:rsidP="00117A15">
      <w:pPr>
        <w:rPr>
          <w:rFonts w:ascii="Calibri" w:hAnsi="Calibri"/>
        </w:rPr>
      </w:pPr>
      <w:r>
        <w:rPr>
          <w:rFonts w:ascii="Calibri" w:hAnsi="Calibri"/>
        </w:rPr>
        <w:t>In order to use the special bookkeeping system designed for the Guild sale, the following inventory process must be used. This system helps HES generate hang tags for each item and helps to track sales and participant income. For this system to work well, e</w:t>
      </w:r>
      <w:r w:rsidR="00117A15">
        <w:rPr>
          <w:rFonts w:ascii="Calibri" w:hAnsi="Calibri"/>
        </w:rPr>
        <w:t xml:space="preserve">ach selling participant is responsible for completing their inventory form accurately and in a timely manner. </w:t>
      </w:r>
    </w:p>
    <w:p w14:paraId="6652B6BA" w14:textId="77777777" w:rsidR="008C0EAC" w:rsidRPr="00A62DAE" w:rsidRDefault="00117A15" w:rsidP="00117A15">
      <w:pPr>
        <w:rPr>
          <w:rFonts w:ascii="Calibri" w:hAnsi="Calibri"/>
        </w:rPr>
      </w:pPr>
      <w:r>
        <w:rPr>
          <w:rFonts w:ascii="Calibri" w:hAnsi="Calibri"/>
        </w:rPr>
        <w:t>T</w:t>
      </w:r>
      <w:r w:rsidR="008C0EAC" w:rsidRPr="00A62DAE">
        <w:rPr>
          <w:rFonts w:ascii="Calibri" w:hAnsi="Calibri"/>
        </w:rPr>
        <w:t xml:space="preserve">he Bookkeeping </w:t>
      </w:r>
      <w:r w:rsidR="00884843">
        <w:rPr>
          <w:rFonts w:ascii="Calibri" w:hAnsi="Calibri"/>
        </w:rPr>
        <w:t>team</w:t>
      </w:r>
      <w:r w:rsidR="008C0EAC" w:rsidRPr="00A62DAE">
        <w:rPr>
          <w:rFonts w:ascii="Calibri" w:hAnsi="Calibri"/>
        </w:rPr>
        <w:t xml:space="preserve"> will electronically send out inventory forms to each participant</w:t>
      </w:r>
      <w:r w:rsidR="00D2348F" w:rsidRPr="00A62DAE">
        <w:rPr>
          <w:rFonts w:ascii="Calibri" w:hAnsi="Calibri"/>
        </w:rPr>
        <w:t xml:space="preserve"> </w:t>
      </w:r>
      <w:r w:rsidR="00D2348F">
        <w:rPr>
          <w:rFonts w:ascii="Calibri" w:hAnsi="Calibri"/>
        </w:rPr>
        <w:t xml:space="preserve">in September. These are in </w:t>
      </w:r>
      <w:r w:rsidR="00D2348F" w:rsidRPr="00A62DAE">
        <w:rPr>
          <w:rFonts w:ascii="Calibri" w:hAnsi="Calibri"/>
        </w:rPr>
        <w:t>MS Excel</w:t>
      </w:r>
      <w:r w:rsidR="00D2348F">
        <w:rPr>
          <w:rFonts w:ascii="Calibri" w:hAnsi="Calibri"/>
        </w:rPr>
        <w:t xml:space="preserve"> format</w:t>
      </w:r>
      <w:r w:rsidR="008C0EAC" w:rsidRPr="00A62DAE">
        <w:rPr>
          <w:rFonts w:ascii="Calibri" w:hAnsi="Calibri"/>
        </w:rPr>
        <w:t xml:space="preserve">. Fill </w:t>
      </w:r>
      <w:r w:rsidR="00D2348F">
        <w:rPr>
          <w:rFonts w:ascii="Calibri" w:hAnsi="Calibri"/>
        </w:rPr>
        <w:t xml:space="preserve">in </w:t>
      </w:r>
      <w:r w:rsidR="008C0EAC" w:rsidRPr="00A62DAE">
        <w:rPr>
          <w:rFonts w:ascii="Calibri" w:hAnsi="Calibri"/>
        </w:rPr>
        <w:t xml:space="preserve">the form using the following guidelines and electronically return it to the HES bookkeeping </w:t>
      </w:r>
      <w:r w:rsidR="00884843">
        <w:rPr>
          <w:rFonts w:ascii="Calibri" w:hAnsi="Calibri"/>
        </w:rPr>
        <w:t>team</w:t>
      </w:r>
      <w:r w:rsidR="008C0EAC" w:rsidRPr="00A62DAE">
        <w:rPr>
          <w:rFonts w:ascii="Calibri" w:hAnsi="Calibri"/>
        </w:rPr>
        <w:t xml:space="preserve"> no later than </w:t>
      </w:r>
      <w:r w:rsidR="00E02D79">
        <w:rPr>
          <w:rFonts w:ascii="Calibri" w:hAnsi="Calibri"/>
        </w:rPr>
        <w:t>the second Tuesday of October</w:t>
      </w:r>
      <w:r w:rsidR="008C0EAC" w:rsidRPr="00A62DAE">
        <w:rPr>
          <w:rFonts w:ascii="Calibri" w:hAnsi="Calibri"/>
        </w:rPr>
        <w:t xml:space="preserve">. </w:t>
      </w:r>
    </w:p>
    <w:p w14:paraId="0E38DD2F" w14:textId="77777777" w:rsidR="008C0EAC" w:rsidRPr="00A62DAE" w:rsidRDefault="008C0EAC" w:rsidP="00117A15">
      <w:pPr>
        <w:numPr>
          <w:ilvl w:val="0"/>
          <w:numId w:val="33"/>
        </w:numPr>
        <w:rPr>
          <w:rFonts w:ascii="Calibri" w:hAnsi="Calibri"/>
        </w:rPr>
      </w:pPr>
      <w:r w:rsidRPr="00A62DAE">
        <w:rPr>
          <w:rFonts w:ascii="Calibri" w:hAnsi="Calibri"/>
        </w:rPr>
        <w:t xml:space="preserve">The Bookkeeping </w:t>
      </w:r>
      <w:r w:rsidR="00884843">
        <w:rPr>
          <w:rFonts w:ascii="Calibri" w:hAnsi="Calibri"/>
        </w:rPr>
        <w:t>team</w:t>
      </w:r>
      <w:r w:rsidRPr="00A62DAE">
        <w:rPr>
          <w:rFonts w:ascii="Calibri" w:hAnsi="Calibri"/>
        </w:rPr>
        <w:t xml:space="preserve"> has established a list of </w:t>
      </w:r>
      <w:r w:rsidRPr="00A62DAE">
        <w:rPr>
          <w:rFonts w:ascii="Calibri" w:hAnsi="Calibri"/>
          <w:b/>
        </w:rPr>
        <w:t>approved product names</w:t>
      </w:r>
      <w:r w:rsidRPr="00A62DAE">
        <w:rPr>
          <w:rFonts w:ascii="Calibri" w:hAnsi="Calibri"/>
        </w:rPr>
        <w:t xml:space="preserve"> that will be used to fill out your inventory sheet and to describe your inventory. (These will be recognized by the </w:t>
      </w:r>
      <w:r w:rsidR="0064362D" w:rsidRPr="00A62DAE">
        <w:rPr>
          <w:rFonts w:ascii="Calibri" w:hAnsi="Calibri"/>
        </w:rPr>
        <w:t>database</w:t>
      </w:r>
      <w:r w:rsidR="00867097">
        <w:rPr>
          <w:rFonts w:ascii="Calibri" w:hAnsi="Calibri"/>
        </w:rPr>
        <w:t>, which</w:t>
      </w:r>
      <w:r w:rsidR="0064362D" w:rsidRPr="00A62DAE">
        <w:rPr>
          <w:rFonts w:ascii="Calibri" w:hAnsi="Calibri"/>
        </w:rPr>
        <w:t xml:space="preserve"> </w:t>
      </w:r>
      <w:r w:rsidRPr="00A62DAE">
        <w:rPr>
          <w:rFonts w:ascii="Calibri" w:hAnsi="Calibri"/>
        </w:rPr>
        <w:t>is key to the success of the HES event.)</w:t>
      </w:r>
      <w:r w:rsidR="00D2348F">
        <w:rPr>
          <w:rFonts w:ascii="Calibri" w:hAnsi="Calibri"/>
        </w:rPr>
        <w:t xml:space="preserve"> This list will be included with your electronic inventory sheet.</w:t>
      </w:r>
    </w:p>
    <w:p w14:paraId="3689FEDC" w14:textId="77777777" w:rsidR="008C0EAC" w:rsidRPr="00A62DAE" w:rsidRDefault="008C0EAC" w:rsidP="00117A15">
      <w:pPr>
        <w:numPr>
          <w:ilvl w:val="0"/>
          <w:numId w:val="33"/>
        </w:numPr>
        <w:rPr>
          <w:rFonts w:ascii="Calibri" w:hAnsi="Calibri"/>
        </w:rPr>
      </w:pPr>
      <w:r w:rsidRPr="00A62DAE">
        <w:rPr>
          <w:rFonts w:ascii="Calibri" w:hAnsi="Calibri"/>
        </w:rPr>
        <w:lastRenderedPageBreak/>
        <w:t xml:space="preserve">You will be assigned a range of numbers to use for your inventory numbers </w:t>
      </w:r>
      <w:r w:rsidRPr="00A62DAE">
        <w:rPr>
          <w:rFonts w:ascii="Calibri" w:hAnsi="Calibri"/>
          <w:b/>
        </w:rPr>
        <w:t>(NO initials).</w:t>
      </w:r>
    </w:p>
    <w:p w14:paraId="67030CE5" w14:textId="77777777" w:rsidR="008C0EAC" w:rsidRPr="00A62DAE" w:rsidRDefault="008C0EAC" w:rsidP="00117A15">
      <w:pPr>
        <w:numPr>
          <w:ilvl w:val="0"/>
          <w:numId w:val="33"/>
        </w:numPr>
        <w:rPr>
          <w:rFonts w:ascii="Calibri" w:hAnsi="Calibri"/>
        </w:rPr>
      </w:pPr>
      <w:r w:rsidRPr="00A62DAE">
        <w:rPr>
          <w:rFonts w:ascii="Calibri" w:hAnsi="Calibri"/>
        </w:rPr>
        <w:t xml:space="preserve">In the column </w:t>
      </w:r>
      <w:r w:rsidR="00D2348F">
        <w:rPr>
          <w:rFonts w:ascii="Calibri" w:hAnsi="Calibri"/>
        </w:rPr>
        <w:t>titled</w:t>
      </w:r>
      <w:r w:rsidRPr="00A62DAE">
        <w:rPr>
          <w:rFonts w:ascii="Calibri" w:hAnsi="Calibri"/>
        </w:rPr>
        <w:t xml:space="preserve"> </w:t>
      </w:r>
      <w:r w:rsidR="00D2348F">
        <w:rPr>
          <w:rFonts w:ascii="Calibri" w:hAnsi="Calibri"/>
        </w:rPr>
        <w:t>“</w:t>
      </w:r>
      <w:r w:rsidRPr="00A62DAE">
        <w:rPr>
          <w:rFonts w:ascii="Calibri" w:hAnsi="Calibri"/>
          <w:b/>
          <w:i/>
        </w:rPr>
        <w:t>ProductName</w:t>
      </w:r>
      <w:r w:rsidR="00D2348F">
        <w:rPr>
          <w:rFonts w:ascii="Calibri" w:hAnsi="Calibri"/>
          <w:b/>
          <w:i/>
        </w:rPr>
        <w:t>”</w:t>
      </w:r>
      <w:r w:rsidRPr="00A62DAE">
        <w:rPr>
          <w:rFonts w:ascii="Calibri" w:hAnsi="Calibri"/>
          <w:b/>
        </w:rPr>
        <w:t xml:space="preserve"> </w:t>
      </w:r>
      <w:r w:rsidRPr="00A62DAE">
        <w:rPr>
          <w:rFonts w:ascii="Calibri" w:hAnsi="Calibri"/>
        </w:rPr>
        <w:t xml:space="preserve">enter the </w:t>
      </w:r>
      <w:r w:rsidRPr="00A62DAE">
        <w:rPr>
          <w:rFonts w:ascii="Calibri" w:hAnsi="Calibri"/>
          <w:b/>
        </w:rPr>
        <w:t>approved product name</w:t>
      </w:r>
      <w:r w:rsidRPr="00A62DAE">
        <w:rPr>
          <w:rFonts w:ascii="Calibri" w:hAnsi="Calibri"/>
        </w:rPr>
        <w:t>.</w:t>
      </w:r>
    </w:p>
    <w:p w14:paraId="7B129843" w14:textId="77777777" w:rsidR="008C0EAC" w:rsidRPr="00A62DAE" w:rsidRDefault="008C0EAC" w:rsidP="00117A15">
      <w:pPr>
        <w:numPr>
          <w:ilvl w:val="0"/>
          <w:numId w:val="33"/>
        </w:numPr>
        <w:rPr>
          <w:rFonts w:ascii="Calibri" w:hAnsi="Calibri"/>
        </w:rPr>
      </w:pPr>
      <w:r w:rsidRPr="00A62DAE">
        <w:rPr>
          <w:rFonts w:ascii="Calibri" w:hAnsi="Calibri"/>
        </w:rPr>
        <w:t>In the column</w:t>
      </w:r>
      <w:r w:rsidR="00D2348F">
        <w:rPr>
          <w:rFonts w:ascii="Calibri" w:hAnsi="Calibri"/>
        </w:rPr>
        <w:t xml:space="preserve"> titled </w:t>
      </w:r>
      <w:r w:rsidR="00D2348F" w:rsidRPr="00D2348F">
        <w:rPr>
          <w:rFonts w:ascii="Calibri" w:hAnsi="Calibri"/>
          <w:b/>
          <w:bCs/>
        </w:rPr>
        <w:t>“</w:t>
      </w:r>
      <w:r w:rsidRPr="00A62DAE">
        <w:rPr>
          <w:rFonts w:ascii="Calibri" w:hAnsi="Calibri"/>
          <w:b/>
          <w:i/>
        </w:rPr>
        <w:t>Description</w:t>
      </w:r>
      <w:r w:rsidR="00D2348F">
        <w:rPr>
          <w:rFonts w:ascii="Calibri" w:hAnsi="Calibri"/>
          <w:b/>
          <w:i/>
        </w:rPr>
        <w:t>”</w:t>
      </w:r>
      <w:r w:rsidR="00C257BA">
        <w:rPr>
          <w:rFonts w:ascii="Calibri" w:hAnsi="Calibri"/>
          <w:b/>
          <w:i/>
        </w:rPr>
        <w:t xml:space="preserve"> </w:t>
      </w:r>
      <w:r w:rsidRPr="00A62DAE">
        <w:rPr>
          <w:rFonts w:ascii="Calibri" w:hAnsi="Calibri"/>
        </w:rPr>
        <w:t xml:space="preserve">enter a </w:t>
      </w:r>
      <w:r w:rsidRPr="00A62DAE">
        <w:rPr>
          <w:rFonts w:ascii="Calibri" w:hAnsi="Calibri"/>
          <w:b/>
        </w:rPr>
        <w:t>description</w:t>
      </w:r>
      <w:r w:rsidRPr="00A62DAE">
        <w:rPr>
          <w:rFonts w:ascii="Calibri" w:hAnsi="Calibri"/>
        </w:rPr>
        <w:t xml:space="preserve"> that uniquely identifies the item to you, i.e.</w:t>
      </w:r>
      <w:r w:rsidR="00D2348F">
        <w:rPr>
          <w:rFonts w:ascii="Calibri" w:hAnsi="Calibri"/>
        </w:rPr>
        <w:t>,</w:t>
      </w:r>
      <w:r w:rsidRPr="00A62DAE">
        <w:rPr>
          <w:rFonts w:ascii="Calibri" w:hAnsi="Calibri"/>
        </w:rPr>
        <w:t xml:space="preserve"> fiber, color. Sizes are recommended where applicable.</w:t>
      </w:r>
    </w:p>
    <w:p w14:paraId="136831D6" w14:textId="77777777" w:rsidR="008C0EAC" w:rsidRPr="00A62DAE" w:rsidRDefault="008C0EAC" w:rsidP="00117A15">
      <w:pPr>
        <w:numPr>
          <w:ilvl w:val="0"/>
          <w:numId w:val="33"/>
        </w:numPr>
        <w:rPr>
          <w:rFonts w:ascii="Calibri" w:hAnsi="Calibri"/>
        </w:rPr>
      </w:pPr>
      <w:r w:rsidRPr="00A62DAE">
        <w:rPr>
          <w:rFonts w:ascii="Calibri" w:hAnsi="Calibri"/>
        </w:rPr>
        <w:t xml:space="preserve">In the column </w:t>
      </w:r>
      <w:r w:rsidR="00AA0080">
        <w:rPr>
          <w:rFonts w:ascii="Calibri" w:hAnsi="Calibri"/>
        </w:rPr>
        <w:t>titled</w:t>
      </w:r>
      <w:r w:rsidRPr="00A62DAE">
        <w:rPr>
          <w:rFonts w:ascii="Calibri" w:hAnsi="Calibri"/>
        </w:rPr>
        <w:t xml:space="preserve"> </w:t>
      </w:r>
      <w:r w:rsidR="00AA0080">
        <w:rPr>
          <w:rFonts w:ascii="Calibri" w:hAnsi="Calibri"/>
          <w:b/>
          <w:i/>
        </w:rPr>
        <w:t>“</w:t>
      </w:r>
      <w:r w:rsidRPr="00A62DAE">
        <w:rPr>
          <w:rFonts w:ascii="Calibri" w:hAnsi="Calibri"/>
          <w:b/>
          <w:i/>
        </w:rPr>
        <w:t>Price</w:t>
      </w:r>
      <w:r w:rsidR="00AA0080">
        <w:rPr>
          <w:rFonts w:ascii="Calibri" w:hAnsi="Calibri"/>
          <w:b/>
          <w:i/>
        </w:rPr>
        <w:t>”</w:t>
      </w:r>
      <w:r w:rsidRPr="00A62DAE">
        <w:rPr>
          <w:rFonts w:ascii="Calibri" w:hAnsi="Calibri"/>
        </w:rPr>
        <w:t xml:space="preserve"> enter the </w:t>
      </w:r>
      <w:r w:rsidRPr="00A62DAE">
        <w:rPr>
          <w:rFonts w:ascii="Calibri" w:hAnsi="Calibri"/>
          <w:b/>
        </w:rPr>
        <w:t>price</w:t>
      </w:r>
      <w:r w:rsidRPr="00A62DAE">
        <w:rPr>
          <w:rFonts w:ascii="Calibri" w:hAnsi="Calibri"/>
        </w:rPr>
        <w:t xml:space="preserve"> of the item.</w:t>
      </w:r>
    </w:p>
    <w:p w14:paraId="1F4C9D03" w14:textId="77777777" w:rsidR="008C0EAC" w:rsidRPr="00A62DAE" w:rsidRDefault="008C0EAC" w:rsidP="00117A15">
      <w:pPr>
        <w:numPr>
          <w:ilvl w:val="0"/>
          <w:numId w:val="33"/>
        </w:numPr>
        <w:rPr>
          <w:rFonts w:ascii="Calibri" w:hAnsi="Calibri"/>
        </w:rPr>
      </w:pPr>
      <w:r w:rsidRPr="00A62DAE">
        <w:rPr>
          <w:rFonts w:ascii="Calibri" w:hAnsi="Calibri"/>
        </w:rPr>
        <w:t xml:space="preserve">Participants are advised to over-estimate the number of inventory items on the electronic sheet. Include items on your inventory sheet that may not be started or that may get sold before HES. </w:t>
      </w:r>
    </w:p>
    <w:p w14:paraId="59302D64" w14:textId="77777777" w:rsidR="001604F6" w:rsidRDefault="008C0EAC" w:rsidP="00117A15">
      <w:pPr>
        <w:numPr>
          <w:ilvl w:val="0"/>
          <w:numId w:val="33"/>
        </w:numPr>
        <w:rPr>
          <w:rFonts w:ascii="Calibri" w:hAnsi="Calibri"/>
        </w:rPr>
      </w:pPr>
      <w:r w:rsidRPr="00E02D79">
        <w:rPr>
          <w:rFonts w:ascii="Calibri" w:hAnsi="Calibri"/>
        </w:rPr>
        <w:t xml:space="preserve">Inventory items cannot be added after the </w:t>
      </w:r>
      <w:r w:rsidR="00E02D79">
        <w:rPr>
          <w:rFonts w:ascii="Calibri" w:hAnsi="Calibri"/>
        </w:rPr>
        <w:t>second Tuesday of October</w:t>
      </w:r>
      <w:r w:rsidRPr="00E02D79">
        <w:rPr>
          <w:rFonts w:ascii="Calibri" w:hAnsi="Calibri"/>
        </w:rPr>
        <w:t xml:space="preserve">. </w:t>
      </w:r>
    </w:p>
    <w:p w14:paraId="284A431A" w14:textId="77777777" w:rsidR="00AA0080" w:rsidRDefault="00AA0080" w:rsidP="00117A15">
      <w:pPr>
        <w:numPr>
          <w:ilvl w:val="0"/>
          <w:numId w:val="33"/>
        </w:numPr>
        <w:rPr>
          <w:rFonts w:ascii="Calibri" w:hAnsi="Calibri"/>
        </w:rPr>
      </w:pPr>
      <w:r>
        <w:rPr>
          <w:rFonts w:ascii="Calibri" w:hAnsi="Calibri"/>
        </w:rPr>
        <w:t xml:space="preserve">When your inventory sheet is finished, email it back to the Bookkeeping Chair. </w:t>
      </w:r>
    </w:p>
    <w:p w14:paraId="43FCF3E4" w14:textId="77777777" w:rsidR="00AA0080" w:rsidRDefault="00AA0080" w:rsidP="00117A15">
      <w:pPr>
        <w:numPr>
          <w:ilvl w:val="0"/>
          <w:numId w:val="33"/>
        </w:numPr>
        <w:rPr>
          <w:rFonts w:ascii="Calibri" w:hAnsi="Calibri"/>
        </w:rPr>
      </w:pPr>
      <w:r>
        <w:rPr>
          <w:rFonts w:ascii="Calibri" w:hAnsi="Calibri"/>
        </w:rPr>
        <w:t xml:space="preserve">The Bookkeeping </w:t>
      </w:r>
      <w:r w:rsidR="00884843">
        <w:rPr>
          <w:rFonts w:ascii="Calibri" w:hAnsi="Calibri"/>
        </w:rPr>
        <w:t>team</w:t>
      </w:r>
      <w:r>
        <w:rPr>
          <w:rFonts w:ascii="Calibri" w:hAnsi="Calibri"/>
        </w:rPr>
        <w:t xml:space="preserve"> will enter all of your inventory into the HES software and will generate hangtags which will be delivered to you at the October Guild meeting.</w:t>
      </w:r>
    </w:p>
    <w:p w14:paraId="5A255B8D" w14:textId="77777777" w:rsidR="00AA0080" w:rsidRPr="00A62DAE" w:rsidRDefault="00AA0080" w:rsidP="00B04846">
      <w:pPr>
        <w:pStyle w:val="Heading1"/>
      </w:pPr>
      <w:r>
        <w:t>Scholarship Fund</w:t>
      </w:r>
    </w:p>
    <w:p w14:paraId="66361560" w14:textId="77777777" w:rsidR="00AA0080" w:rsidRDefault="00294063" w:rsidP="00AA0080">
      <w:pPr>
        <w:spacing w:after="120"/>
        <w:rPr>
          <w:rFonts w:ascii="Calibri" w:hAnsi="Calibri"/>
          <w:color w:val="000000"/>
        </w:rPr>
      </w:pPr>
      <w:r w:rsidRPr="0073581C">
        <w:rPr>
          <w:rFonts w:cstheme="minorHAnsi"/>
          <w:sz w:val="20"/>
          <w:szCs w:val="20"/>
        </w:rPr>
        <w:t xml:space="preserve">Guild members could donate items to be sold at the event with </w:t>
      </w:r>
      <w:r>
        <w:rPr>
          <w:rFonts w:cstheme="minorHAnsi"/>
          <w:sz w:val="20"/>
          <w:szCs w:val="20"/>
        </w:rPr>
        <w:t xml:space="preserve">all the </w:t>
      </w:r>
      <w:r w:rsidRPr="0073581C">
        <w:rPr>
          <w:rFonts w:cstheme="minorHAnsi"/>
          <w:sz w:val="20"/>
          <w:szCs w:val="20"/>
        </w:rPr>
        <w:t>proceeds going directly into the Scholarship Fund.</w:t>
      </w:r>
      <w:r>
        <w:rPr>
          <w:rFonts w:cstheme="minorHAnsi"/>
          <w:sz w:val="20"/>
          <w:szCs w:val="20"/>
        </w:rPr>
        <w:t xml:space="preserve"> </w:t>
      </w:r>
      <w:r w:rsidR="00BA0B48">
        <w:rPr>
          <w:rFonts w:ascii="Calibri" w:hAnsi="Calibri"/>
          <w:color w:val="000000"/>
        </w:rPr>
        <w:t>If you would like to donate the proceeds from any of your items to the Scholarship Fund or to the Guild treasury,</w:t>
      </w:r>
      <w:r w:rsidR="00BA0B48" w:rsidRPr="00BA0B48">
        <w:rPr>
          <w:rFonts w:ascii="Calibri" w:hAnsi="Calibri"/>
          <w:color w:val="000000"/>
        </w:rPr>
        <w:t xml:space="preserve"> </w:t>
      </w:r>
      <w:r w:rsidR="00BA0B48">
        <w:rPr>
          <w:rFonts w:ascii="Calibri" w:hAnsi="Calibri"/>
          <w:color w:val="000000"/>
        </w:rPr>
        <w:t>p</w:t>
      </w:r>
      <w:r w:rsidR="00BA0B48" w:rsidRPr="00A62DAE">
        <w:rPr>
          <w:rFonts w:ascii="Calibri" w:hAnsi="Calibri"/>
          <w:color w:val="000000"/>
        </w:rPr>
        <w:t>lease submit your item to the volunteer in charge of fund submissions.</w:t>
      </w:r>
      <w:r w:rsidR="00BA0B48">
        <w:rPr>
          <w:rFonts w:ascii="Calibri" w:hAnsi="Calibri"/>
          <w:color w:val="000000"/>
        </w:rPr>
        <w:t xml:space="preserve"> Remember to include a description and a price. </w:t>
      </w:r>
      <w:r w:rsidR="00AA0080" w:rsidRPr="00A62DAE">
        <w:rPr>
          <w:rFonts w:ascii="Calibri" w:hAnsi="Calibri"/>
          <w:color w:val="000000"/>
        </w:rPr>
        <w:t>All items with proceeds to be donated to a designated fund (Scholarship</w:t>
      </w:r>
      <w:r w:rsidR="00BA0B48">
        <w:rPr>
          <w:rFonts w:ascii="Calibri" w:hAnsi="Calibri"/>
          <w:color w:val="000000"/>
        </w:rPr>
        <w:t>,</w:t>
      </w:r>
      <w:r w:rsidR="00AA0080" w:rsidRPr="00A62DAE">
        <w:rPr>
          <w:rFonts w:ascii="Calibri" w:hAnsi="Calibri"/>
          <w:color w:val="000000"/>
        </w:rPr>
        <w:t xml:space="preserve"> etc.) will need to follow the above </w:t>
      </w:r>
      <w:r w:rsidR="00BA0B48">
        <w:rPr>
          <w:rFonts w:ascii="Calibri" w:hAnsi="Calibri"/>
          <w:color w:val="000000"/>
        </w:rPr>
        <w:t xml:space="preserve">inventory and quality </w:t>
      </w:r>
      <w:r w:rsidR="00AA0080" w:rsidRPr="00A62DAE">
        <w:rPr>
          <w:rFonts w:ascii="Calibri" w:hAnsi="Calibri"/>
          <w:color w:val="000000"/>
        </w:rPr>
        <w:t xml:space="preserve">guidelines. </w:t>
      </w:r>
    </w:p>
    <w:p w14:paraId="43DEE5F5" w14:textId="77777777" w:rsidR="00400658" w:rsidRDefault="00400658" w:rsidP="00400658">
      <w:pPr>
        <w:pStyle w:val="Heading1"/>
      </w:pPr>
      <w:r w:rsidRPr="00547448">
        <w:t>Check</w:t>
      </w:r>
      <w:r>
        <w:t>-in Event</w:t>
      </w:r>
    </w:p>
    <w:p w14:paraId="5928B8ED" w14:textId="77777777" w:rsidR="00CE5930" w:rsidRDefault="00AA0080" w:rsidP="00400658">
      <w:pPr>
        <w:pStyle w:val="ListParagraph"/>
        <w:shd w:val="clear" w:color="auto" w:fill="FFFFFF"/>
        <w:spacing w:after="120"/>
        <w:ind w:left="0"/>
        <w:contextualSpacing w:val="0"/>
        <w:rPr>
          <w:rFonts w:ascii="Calibri" w:hAnsi="Calibri"/>
          <w:color w:val="000000"/>
        </w:rPr>
      </w:pPr>
      <w:r>
        <w:rPr>
          <w:rFonts w:ascii="Calibri" w:hAnsi="Calibri"/>
          <w:color w:val="000000"/>
        </w:rPr>
        <w:t>Check-in occurs several days before the sale event. At the required HES meeting</w:t>
      </w:r>
      <w:r w:rsidR="00B04846">
        <w:rPr>
          <w:rFonts w:ascii="Calibri" w:hAnsi="Calibri"/>
          <w:color w:val="000000"/>
        </w:rPr>
        <w:t xml:space="preserve"> in August</w:t>
      </w:r>
      <w:r>
        <w:rPr>
          <w:rFonts w:ascii="Calibri" w:hAnsi="Calibri"/>
          <w:color w:val="000000"/>
        </w:rPr>
        <w:t xml:space="preserve">, you will sign up for a check-in appointment time. </w:t>
      </w:r>
      <w:r w:rsidR="00B04846">
        <w:rPr>
          <w:rFonts w:ascii="Calibri" w:hAnsi="Calibri"/>
          <w:color w:val="000000"/>
        </w:rPr>
        <w:t>You MUST be present at check-in</w:t>
      </w:r>
      <w:r w:rsidR="00CE5930">
        <w:rPr>
          <w:rFonts w:ascii="Calibri" w:hAnsi="Calibri"/>
          <w:color w:val="000000"/>
        </w:rPr>
        <w:t>. If you anticipate a problem, talk to the Jury Chair far in advance</w:t>
      </w:r>
      <w:r w:rsidR="007F120F">
        <w:rPr>
          <w:rFonts w:ascii="Calibri" w:hAnsi="Calibri"/>
          <w:color w:val="000000"/>
        </w:rPr>
        <w:t xml:space="preserve"> so arrangements</w:t>
      </w:r>
      <w:r w:rsidR="00CE5930">
        <w:rPr>
          <w:rFonts w:ascii="Calibri" w:hAnsi="Calibri"/>
          <w:color w:val="000000"/>
        </w:rPr>
        <w:t xml:space="preserve"> can be made.</w:t>
      </w:r>
    </w:p>
    <w:p w14:paraId="0A4B3C89" w14:textId="77777777" w:rsidR="00400658" w:rsidRDefault="00CE5930" w:rsidP="00400658">
      <w:pPr>
        <w:pStyle w:val="ListParagraph"/>
        <w:shd w:val="clear" w:color="auto" w:fill="FFFFFF"/>
        <w:spacing w:after="120"/>
        <w:ind w:left="0"/>
        <w:contextualSpacing w:val="0"/>
        <w:rPr>
          <w:rFonts w:ascii="Calibri" w:hAnsi="Calibri"/>
          <w:color w:val="000000"/>
        </w:rPr>
      </w:pPr>
      <w:r>
        <w:rPr>
          <w:rFonts w:ascii="Calibri" w:hAnsi="Calibri"/>
          <w:color w:val="000000"/>
        </w:rPr>
        <w:t>Y</w:t>
      </w:r>
      <w:r w:rsidR="00400658">
        <w:rPr>
          <w:rFonts w:ascii="Calibri" w:hAnsi="Calibri"/>
          <w:color w:val="000000"/>
        </w:rPr>
        <w:t>ou will need to bring all of your finished items</w:t>
      </w:r>
      <w:r w:rsidR="00BA0B48">
        <w:rPr>
          <w:rFonts w:ascii="Calibri" w:hAnsi="Calibri"/>
          <w:color w:val="000000"/>
        </w:rPr>
        <w:t xml:space="preserve"> to check-in</w:t>
      </w:r>
      <w:r w:rsidR="00400658">
        <w:rPr>
          <w:rFonts w:ascii="Calibri" w:hAnsi="Calibri"/>
          <w:color w:val="000000"/>
        </w:rPr>
        <w:t>, clearly tagged and in numerical order.</w:t>
      </w:r>
      <w:r w:rsidR="00AA0080">
        <w:rPr>
          <w:rFonts w:ascii="Calibri" w:hAnsi="Calibri"/>
          <w:color w:val="000000"/>
        </w:rPr>
        <w:t xml:space="preserve"> </w:t>
      </w:r>
      <w:r w:rsidR="00400658" w:rsidRPr="00B14B65">
        <w:rPr>
          <w:rFonts w:ascii="Calibri" w:hAnsi="Calibri"/>
          <w:color w:val="000000"/>
        </w:rPr>
        <w:t>Quality control on all items will be performed at the check-in event, if not before.</w:t>
      </w:r>
    </w:p>
    <w:p w14:paraId="035DFE7C" w14:textId="77777777" w:rsidR="00D44EB0" w:rsidRDefault="00D44EB0" w:rsidP="00400658">
      <w:pPr>
        <w:pStyle w:val="ListParagraph"/>
        <w:shd w:val="clear" w:color="auto" w:fill="FFFFFF"/>
        <w:spacing w:after="120"/>
        <w:ind w:left="0"/>
        <w:contextualSpacing w:val="0"/>
        <w:rPr>
          <w:rFonts w:ascii="Calibri" w:hAnsi="Calibri"/>
          <w:color w:val="000000"/>
        </w:rPr>
      </w:pPr>
      <w:r>
        <w:rPr>
          <w:rFonts w:ascii="Calibri" w:hAnsi="Calibri"/>
          <w:color w:val="000000"/>
        </w:rPr>
        <w:t>When you leave, you will be asked to take yard signs to display in appropriate settings.</w:t>
      </w:r>
    </w:p>
    <w:p w14:paraId="47F87CB1" w14:textId="77777777" w:rsidR="007F120F" w:rsidRPr="00072F01" w:rsidRDefault="007F120F" w:rsidP="007F120F">
      <w:pPr>
        <w:pStyle w:val="Heading2"/>
        <w:ind w:firstLine="360"/>
      </w:pPr>
      <w:r>
        <w:t>Preparing for Check-In</w:t>
      </w:r>
    </w:p>
    <w:p w14:paraId="22D45B22" w14:textId="77777777" w:rsidR="007F120F" w:rsidRDefault="007F120F" w:rsidP="00D44EB0">
      <w:pPr>
        <w:numPr>
          <w:ilvl w:val="0"/>
          <w:numId w:val="43"/>
        </w:numPr>
        <w:rPr>
          <w:rFonts w:ascii="Calibri" w:hAnsi="Calibri"/>
        </w:rPr>
      </w:pPr>
      <w:r>
        <w:rPr>
          <w:rFonts w:ascii="Calibri" w:hAnsi="Calibri"/>
          <w:color w:val="000000"/>
        </w:rPr>
        <w:t xml:space="preserve">Your items for the sale must be completely finished by the time of your check-in appointment. </w:t>
      </w:r>
      <w:r w:rsidRPr="00286DC8">
        <w:rPr>
          <w:rFonts w:ascii="Calibri" w:hAnsi="Calibri"/>
        </w:rPr>
        <w:t xml:space="preserve">Any items listed in the inventory but not finished or present at </w:t>
      </w:r>
      <w:r>
        <w:rPr>
          <w:rFonts w:ascii="Calibri" w:hAnsi="Calibri"/>
        </w:rPr>
        <w:t>c</w:t>
      </w:r>
      <w:r w:rsidRPr="00286DC8">
        <w:rPr>
          <w:rFonts w:ascii="Calibri" w:hAnsi="Calibri"/>
        </w:rPr>
        <w:t>heck-</w:t>
      </w:r>
      <w:r>
        <w:rPr>
          <w:rFonts w:ascii="Calibri" w:hAnsi="Calibri"/>
        </w:rPr>
        <w:t>i</w:t>
      </w:r>
      <w:r w:rsidRPr="00286DC8">
        <w:rPr>
          <w:rFonts w:ascii="Calibri" w:hAnsi="Calibri"/>
        </w:rPr>
        <w:t>n</w:t>
      </w:r>
      <w:r>
        <w:rPr>
          <w:rFonts w:ascii="Calibri" w:hAnsi="Calibri"/>
        </w:rPr>
        <w:t xml:space="preserve"> cannot be in the sale.</w:t>
      </w:r>
    </w:p>
    <w:p w14:paraId="47B8F01B" w14:textId="77777777" w:rsidR="00127768" w:rsidRDefault="007F120F" w:rsidP="00D44EB0">
      <w:pPr>
        <w:numPr>
          <w:ilvl w:val="0"/>
          <w:numId w:val="43"/>
        </w:numPr>
        <w:rPr>
          <w:rFonts w:ascii="Calibri" w:hAnsi="Calibri"/>
        </w:rPr>
      </w:pPr>
      <w:r w:rsidRPr="00A62DAE">
        <w:rPr>
          <w:rFonts w:ascii="Calibri" w:hAnsi="Calibri"/>
        </w:rPr>
        <w:t xml:space="preserve">Each item for HES must be properly </w:t>
      </w:r>
      <w:r>
        <w:rPr>
          <w:rFonts w:ascii="Calibri" w:hAnsi="Calibri"/>
        </w:rPr>
        <w:t xml:space="preserve">wet-finished (where appropriate), hemmed (where appropriate), and </w:t>
      </w:r>
      <w:r w:rsidRPr="00A62DAE">
        <w:rPr>
          <w:rFonts w:ascii="Calibri" w:hAnsi="Calibri"/>
        </w:rPr>
        <w:t xml:space="preserve">tagged </w:t>
      </w:r>
      <w:r>
        <w:rPr>
          <w:rFonts w:ascii="Calibri" w:hAnsi="Calibri"/>
        </w:rPr>
        <w:t>before check-</w:t>
      </w:r>
      <w:r w:rsidRPr="00A62DAE">
        <w:rPr>
          <w:rFonts w:ascii="Calibri" w:hAnsi="Calibri"/>
        </w:rPr>
        <w:t xml:space="preserve">in. </w:t>
      </w:r>
    </w:p>
    <w:p w14:paraId="1CE023F6" w14:textId="77777777" w:rsidR="00127768" w:rsidRPr="00127768" w:rsidRDefault="00127768" w:rsidP="00D44EB0">
      <w:pPr>
        <w:numPr>
          <w:ilvl w:val="0"/>
          <w:numId w:val="43"/>
        </w:numPr>
        <w:rPr>
          <w:rFonts w:ascii="Calibri" w:hAnsi="Calibri"/>
        </w:rPr>
      </w:pPr>
      <w:r>
        <w:rPr>
          <w:rFonts w:ascii="Calibri" w:hAnsi="Calibri"/>
        </w:rPr>
        <w:lastRenderedPageBreak/>
        <w:t>E</w:t>
      </w:r>
      <w:r w:rsidRPr="00127768">
        <w:rPr>
          <w:rFonts w:ascii="Calibri" w:hAnsi="Calibri"/>
        </w:rPr>
        <w:t>ach item must be labeled using Guild barcoded hangtags</w:t>
      </w:r>
      <w:r>
        <w:rPr>
          <w:rFonts w:ascii="Calibri" w:hAnsi="Calibri"/>
        </w:rPr>
        <w:t xml:space="preserve"> on top</w:t>
      </w:r>
      <w:r w:rsidRPr="00127768">
        <w:rPr>
          <w:rFonts w:ascii="Calibri" w:hAnsi="Calibri"/>
        </w:rPr>
        <w:t xml:space="preserve"> plus your personal hangtag.</w:t>
      </w:r>
    </w:p>
    <w:p w14:paraId="5DD05A46" w14:textId="77777777" w:rsidR="007F120F" w:rsidRDefault="007F120F" w:rsidP="00D44EB0">
      <w:pPr>
        <w:numPr>
          <w:ilvl w:val="0"/>
          <w:numId w:val="43"/>
        </w:numPr>
        <w:rPr>
          <w:rFonts w:ascii="Calibri" w:hAnsi="Calibri"/>
        </w:rPr>
      </w:pPr>
      <w:r>
        <w:rPr>
          <w:rFonts w:ascii="Calibri" w:hAnsi="Calibri"/>
        </w:rPr>
        <w:t xml:space="preserve">Pack </w:t>
      </w:r>
      <w:r w:rsidRPr="00A62DAE">
        <w:rPr>
          <w:rFonts w:ascii="Calibri" w:hAnsi="Calibri"/>
        </w:rPr>
        <w:t>your inventory sequentially</w:t>
      </w:r>
      <w:r>
        <w:rPr>
          <w:rFonts w:ascii="Calibri" w:hAnsi="Calibri"/>
        </w:rPr>
        <w:t xml:space="preserve"> so it will be easy for the Quality Control </w:t>
      </w:r>
      <w:r w:rsidR="00884843">
        <w:rPr>
          <w:rFonts w:ascii="Calibri" w:hAnsi="Calibri"/>
        </w:rPr>
        <w:t>Team</w:t>
      </w:r>
      <w:r>
        <w:rPr>
          <w:rFonts w:ascii="Calibri" w:hAnsi="Calibri"/>
        </w:rPr>
        <w:t xml:space="preserve"> to follow the inventory sheet provided by the Bookkeeping </w:t>
      </w:r>
      <w:r w:rsidR="00884843">
        <w:rPr>
          <w:rFonts w:ascii="Calibri" w:hAnsi="Calibri"/>
        </w:rPr>
        <w:t>Team</w:t>
      </w:r>
      <w:r>
        <w:rPr>
          <w:rFonts w:ascii="Calibri" w:hAnsi="Calibri"/>
        </w:rPr>
        <w:t>.</w:t>
      </w:r>
      <w:r w:rsidRPr="007F120F">
        <w:rPr>
          <w:rFonts w:ascii="Calibri" w:hAnsi="Calibri"/>
          <w:b/>
        </w:rPr>
        <w:t xml:space="preserve"> </w:t>
      </w:r>
      <w:r w:rsidRPr="00BA0B48">
        <w:rPr>
          <w:rFonts w:ascii="Calibri" w:hAnsi="Calibri"/>
          <w:bCs/>
        </w:rPr>
        <w:t>You do not need to bring an inventory sheet to check in</w:t>
      </w:r>
      <w:r w:rsidR="00CE5930" w:rsidRPr="00BA0B48">
        <w:rPr>
          <w:rFonts w:ascii="Calibri" w:hAnsi="Calibri"/>
          <w:bCs/>
        </w:rPr>
        <w:t>.</w:t>
      </w:r>
    </w:p>
    <w:p w14:paraId="1D241B54" w14:textId="77777777" w:rsidR="008C0EAC" w:rsidRPr="00072F01" w:rsidRDefault="00072F01" w:rsidP="00CE5930">
      <w:pPr>
        <w:pStyle w:val="Heading2"/>
        <w:ind w:firstLine="360"/>
      </w:pPr>
      <w:r>
        <w:t>Check-In</w:t>
      </w:r>
      <w:r w:rsidR="00B04846">
        <w:t xml:space="preserve"> Procedures</w:t>
      </w:r>
    </w:p>
    <w:p w14:paraId="0D392E93" w14:textId="77777777" w:rsidR="001604F6" w:rsidRDefault="007F120F" w:rsidP="00D44EB0">
      <w:pPr>
        <w:numPr>
          <w:ilvl w:val="0"/>
          <w:numId w:val="42"/>
        </w:numPr>
        <w:rPr>
          <w:rFonts w:ascii="Calibri" w:hAnsi="Calibri"/>
        </w:rPr>
      </w:pPr>
      <w:r w:rsidRPr="00CE5930">
        <w:rPr>
          <w:rFonts w:ascii="Calibri" w:hAnsi="Calibri"/>
        </w:rPr>
        <w:t>A</w:t>
      </w:r>
      <w:r w:rsidR="00B04846" w:rsidRPr="00CE5930">
        <w:rPr>
          <w:rFonts w:ascii="Calibri" w:hAnsi="Calibri"/>
        </w:rPr>
        <w:t>rrive promptly</w:t>
      </w:r>
      <w:r w:rsidRPr="00CE5930">
        <w:rPr>
          <w:rFonts w:ascii="Calibri" w:hAnsi="Calibri"/>
        </w:rPr>
        <w:t xml:space="preserve"> for your check-in appointment</w:t>
      </w:r>
      <w:r w:rsidR="00CE5930" w:rsidRPr="00CE5930">
        <w:rPr>
          <w:rFonts w:ascii="Calibri" w:hAnsi="Calibri"/>
        </w:rPr>
        <w:t>.</w:t>
      </w:r>
      <w:r w:rsidR="00CE5930">
        <w:rPr>
          <w:rFonts w:ascii="Calibri" w:hAnsi="Calibri"/>
        </w:rPr>
        <w:t xml:space="preserve"> </w:t>
      </w:r>
      <w:r w:rsidR="001604F6" w:rsidRPr="00CE5930">
        <w:rPr>
          <w:rFonts w:ascii="Calibri" w:hAnsi="Calibri"/>
        </w:rPr>
        <w:t xml:space="preserve">Participants must personally present their inventory at check-in. </w:t>
      </w:r>
    </w:p>
    <w:p w14:paraId="65BC74B3" w14:textId="77777777" w:rsidR="00CE5930" w:rsidRDefault="00CE5930" w:rsidP="00D44EB0">
      <w:pPr>
        <w:numPr>
          <w:ilvl w:val="0"/>
          <w:numId w:val="42"/>
        </w:numPr>
        <w:rPr>
          <w:rFonts w:ascii="Calibri" w:hAnsi="Calibri"/>
        </w:rPr>
      </w:pPr>
      <w:r>
        <w:rPr>
          <w:rFonts w:ascii="Calibri" w:hAnsi="Calibri"/>
        </w:rPr>
        <w:t xml:space="preserve">Check to see where your </w:t>
      </w:r>
      <w:r w:rsidR="00884843">
        <w:rPr>
          <w:rFonts w:ascii="Calibri" w:hAnsi="Calibri"/>
        </w:rPr>
        <w:t>team</w:t>
      </w:r>
      <w:r>
        <w:rPr>
          <w:rFonts w:ascii="Calibri" w:hAnsi="Calibri"/>
        </w:rPr>
        <w:t xml:space="preserve"> is located and if they are ready for you.</w:t>
      </w:r>
    </w:p>
    <w:p w14:paraId="09D5D2D1" w14:textId="77777777" w:rsidR="00CE5930" w:rsidRDefault="00CE5930" w:rsidP="00D44EB0">
      <w:pPr>
        <w:numPr>
          <w:ilvl w:val="0"/>
          <w:numId w:val="42"/>
        </w:numPr>
        <w:rPr>
          <w:rFonts w:ascii="Calibri" w:hAnsi="Calibri"/>
        </w:rPr>
      </w:pPr>
      <w:r>
        <w:rPr>
          <w:rFonts w:ascii="Calibri" w:hAnsi="Calibri"/>
        </w:rPr>
        <w:t xml:space="preserve">When ready, unload your pieces. Someone will read off your inventory numbers </w:t>
      </w:r>
      <w:r w:rsidR="00CF5115">
        <w:rPr>
          <w:rFonts w:ascii="Calibri" w:hAnsi="Calibri"/>
        </w:rPr>
        <w:t xml:space="preserve">from your tags </w:t>
      </w:r>
      <w:r>
        <w:rPr>
          <w:rFonts w:ascii="Calibri" w:hAnsi="Calibri"/>
        </w:rPr>
        <w:t>and another person will check it in on the official inventory sheet.</w:t>
      </w:r>
    </w:p>
    <w:p w14:paraId="6B0562F5" w14:textId="77777777" w:rsidR="00CE5930" w:rsidRDefault="00CE5930" w:rsidP="00D44EB0">
      <w:pPr>
        <w:numPr>
          <w:ilvl w:val="0"/>
          <w:numId w:val="42"/>
        </w:numPr>
        <w:rPr>
          <w:rFonts w:ascii="Calibri" w:hAnsi="Calibri"/>
        </w:rPr>
      </w:pPr>
      <w:r w:rsidRPr="00286DC8">
        <w:rPr>
          <w:rFonts w:ascii="Calibri" w:hAnsi="Calibri"/>
        </w:rPr>
        <w:t xml:space="preserve">At check-in, </w:t>
      </w:r>
      <w:r>
        <w:rPr>
          <w:rFonts w:ascii="Calibri" w:hAnsi="Calibri"/>
        </w:rPr>
        <w:t>any absent items</w:t>
      </w:r>
      <w:r w:rsidR="00005BDD">
        <w:rPr>
          <w:rFonts w:ascii="Calibri" w:hAnsi="Calibri"/>
        </w:rPr>
        <w:t xml:space="preserve"> will be noted as missing. On the inventory sheet, t</w:t>
      </w:r>
      <w:r w:rsidRPr="00286DC8">
        <w:rPr>
          <w:rFonts w:ascii="Calibri" w:hAnsi="Calibri"/>
        </w:rPr>
        <w:t>he “In” column will be marked “N” indicating that the item was NOT checked-in and that item will be excluded from the sale.</w:t>
      </w:r>
    </w:p>
    <w:p w14:paraId="48B23256" w14:textId="77777777" w:rsidR="00A826E3" w:rsidRDefault="00CE5930" w:rsidP="00D44EB0">
      <w:pPr>
        <w:numPr>
          <w:ilvl w:val="0"/>
          <w:numId w:val="42"/>
        </w:numPr>
        <w:rPr>
          <w:rFonts w:ascii="Calibri" w:hAnsi="Calibri"/>
        </w:rPr>
      </w:pPr>
      <w:r>
        <w:rPr>
          <w:rFonts w:ascii="Calibri" w:hAnsi="Calibri"/>
        </w:rPr>
        <w:t>Next, e</w:t>
      </w:r>
      <w:r w:rsidR="008C0EAC" w:rsidRPr="00CE5930">
        <w:rPr>
          <w:rFonts w:ascii="Calibri" w:hAnsi="Calibri"/>
        </w:rPr>
        <w:t xml:space="preserve">ach item will be reviewed by the Quality Control </w:t>
      </w:r>
      <w:r w:rsidR="00884843">
        <w:rPr>
          <w:rFonts w:ascii="Calibri" w:hAnsi="Calibri"/>
        </w:rPr>
        <w:t>team</w:t>
      </w:r>
      <w:r w:rsidR="008C0EAC" w:rsidRPr="00CE5930">
        <w:rPr>
          <w:rFonts w:ascii="Calibri" w:hAnsi="Calibri"/>
        </w:rPr>
        <w:t xml:space="preserve"> for final jury. They have the authority to recommend changes or to reject items as they see fit.</w:t>
      </w:r>
    </w:p>
    <w:p w14:paraId="7741E548" w14:textId="77777777" w:rsidR="00CE5930" w:rsidRDefault="00CE5930" w:rsidP="00D44EB0">
      <w:pPr>
        <w:numPr>
          <w:ilvl w:val="0"/>
          <w:numId w:val="42"/>
        </w:numPr>
        <w:rPr>
          <w:rFonts w:ascii="Calibri" w:hAnsi="Calibri"/>
        </w:rPr>
      </w:pPr>
      <w:r>
        <w:rPr>
          <w:rFonts w:ascii="Calibri" w:hAnsi="Calibri"/>
        </w:rPr>
        <w:t xml:space="preserve">Re-pack your items, making note of any changes that </w:t>
      </w:r>
      <w:r w:rsidR="00CF5115">
        <w:rPr>
          <w:rFonts w:ascii="Calibri" w:hAnsi="Calibri"/>
        </w:rPr>
        <w:t>you must make</w:t>
      </w:r>
      <w:r>
        <w:rPr>
          <w:rFonts w:ascii="Calibri" w:hAnsi="Calibri"/>
        </w:rPr>
        <w:t xml:space="preserve"> before the sale.</w:t>
      </w:r>
    </w:p>
    <w:p w14:paraId="3605E568" w14:textId="77777777" w:rsidR="00294063" w:rsidRPr="00127768" w:rsidRDefault="00294063" w:rsidP="00D44EB0">
      <w:pPr>
        <w:numPr>
          <w:ilvl w:val="0"/>
          <w:numId w:val="42"/>
        </w:numPr>
        <w:rPr>
          <w:rFonts w:ascii="Calibri" w:hAnsi="Calibri"/>
        </w:rPr>
      </w:pPr>
      <w:r w:rsidRPr="00127768">
        <w:rPr>
          <w:rFonts w:ascii="Calibri" w:hAnsi="Calibri"/>
        </w:rPr>
        <w:t>Any changes requested by a juror must be completed before Friday morning, e.g., loose threads re-woven, wrinkles ironed out, and inventory numbers corrected.</w:t>
      </w:r>
    </w:p>
    <w:p w14:paraId="1B3E9023" w14:textId="77777777" w:rsidR="00A826E3" w:rsidRDefault="00A826E3" w:rsidP="00D44EB0">
      <w:pPr>
        <w:numPr>
          <w:ilvl w:val="0"/>
          <w:numId w:val="42"/>
        </w:numPr>
        <w:rPr>
          <w:rFonts w:ascii="Calibri" w:hAnsi="Calibri"/>
        </w:rPr>
      </w:pPr>
      <w:r w:rsidRPr="00CE5930">
        <w:rPr>
          <w:rFonts w:ascii="Calibri" w:hAnsi="Calibri"/>
        </w:rPr>
        <w:t>Participants retain possession of their inventory after check-in and agree to return all inventory</w:t>
      </w:r>
      <w:r w:rsidR="00127768">
        <w:rPr>
          <w:rFonts w:ascii="Calibri" w:hAnsi="Calibri"/>
        </w:rPr>
        <w:t xml:space="preserve"> </w:t>
      </w:r>
      <w:r w:rsidRPr="00CE5930">
        <w:rPr>
          <w:rFonts w:ascii="Calibri" w:hAnsi="Calibri"/>
          <w:i/>
        </w:rPr>
        <w:t>as it was submitted at check-in</w:t>
      </w:r>
      <w:r w:rsidRPr="00CE5930">
        <w:rPr>
          <w:rFonts w:ascii="Calibri" w:hAnsi="Calibri"/>
        </w:rPr>
        <w:t xml:space="preserve"> to the </w:t>
      </w:r>
      <w:r w:rsidR="00C32273" w:rsidRPr="00CE5930">
        <w:rPr>
          <w:rFonts w:ascii="Calibri" w:hAnsi="Calibri"/>
        </w:rPr>
        <w:t xml:space="preserve">HES </w:t>
      </w:r>
      <w:r w:rsidR="00DF7D39" w:rsidRPr="00CE5930">
        <w:rPr>
          <w:rFonts w:ascii="Calibri" w:hAnsi="Calibri"/>
        </w:rPr>
        <w:t xml:space="preserve">venue </w:t>
      </w:r>
      <w:r w:rsidR="00C446AC" w:rsidRPr="00CE5930">
        <w:rPr>
          <w:rFonts w:ascii="Calibri" w:hAnsi="Calibri"/>
        </w:rPr>
        <w:t xml:space="preserve">by 9:00 </w:t>
      </w:r>
      <w:r w:rsidRPr="00CE5930">
        <w:rPr>
          <w:rFonts w:ascii="Calibri" w:hAnsi="Calibri"/>
        </w:rPr>
        <w:t>am on set-up day.</w:t>
      </w:r>
    </w:p>
    <w:tbl>
      <w:tblPr>
        <w:tblStyle w:val="PlainTable4"/>
        <w:tblW w:w="0" w:type="auto"/>
        <w:jc w:val="center"/>
        <w:tblLook w:val="0600" w:firstRow="0" w:lastRow="0" w:firstColumn="0" w:lastColumn="0" w:noHBand="1" w:noVBand="1"/>
      </w:tblPr>
      <w:tblGrid>
        <w:gridCol w:w="2970"/>
        <w:gridCol w:w="2250"/>
      </w:tblGrid>
      <w:tr w:rsidR="00127768" w:rsidRPr="00884843" w14:paraId="4D5AAA19" w14:textId="77777777" w:rsidTr="00127768">
        <w:trPr>
          <w:jc w:val="center"/>
        </w:trPr>
        <w:tc>
          <w:tcPr>
            <w:tcW w:w="2970" w:type="dxa"/>
            <w:tcBorders>
              <w:top w:val="double" w:sz="4" w:space="0" w:color="auto"/>
            </w:tcBorders>
          </w:tcPr>
          <w:p w14:paraId="4A2C61E3" w14:textId="77777777" w:rsidR="00127768" w:rsidRPr="00884843" w:rsidRDefault="00127768" w:rsidP="00F07E4F">
            <w:pPr>
              <w:rPr>
                <w:rFonts w:cstheme="minorHAnsi"/>
                <w:sz w:val="20"/>
                <w:szCs w:val="20"/>
              </w:rPr>
            </w:pPr>
            <w:r>
              <w:rPr>
                <w:rFonts w:cstheme="minorHAnsi"/>
                <w:sz w:val="20"/>
                <w:szCs w:val="20"/>
              </w:rPr>
              <w:t>Friday Sale Set-up</w:t>
            </w:r>
          </w:p>
        </w:tc>
        <w:tc>
          <w:tcPr>
            <w:tcW w:w="2250" w:type="dxa"/>
            <w:tcBorders>
              <w:top w:val="double" w:sz="4" w:space="0" w:color="auto"/>
            </w:tcBorders>
          </w:tcPr>
          <w:p w14:paraId="23B40CC5" w14:textId="77777777" w:rsidR="00127768" w:rsidRPr="00884843" w:rsidRDefault="00127768" w:rsidP="00F07E4F">
            <w:pPr>
              <w:rPr>
                <w:rFonts w:cstheme="minorHAnsi"/>
                <w:sz w:val="20"/>
                <w:szCs w:val="20"/>
              </w:rPr>
            </w:pPr>
            <w:r>
              <w:rPr>
                <w:rFonts w:cstheme="minorHAnsi"/>
                <w:sz w:val="20"/>
                <w:szCs w:val="20"/>
              </w:rPr>
              <w:t>9:00 a.m. to Noon</w:t>
            </w:r>
          </w:p>
        </w:tc>
      </w:tr>
      <w:tr w:rsidR="00127768" w:rsidRPr="00884843" w14:paraId="1837C5CC" w14:textId="77777777" w:rsidTr="00F07E4F">
        <w:trPr>
          <w:jc w:val="center"/>
        </w:trPr>
        <w:tc>
          <w:tcPr>
            <w:tcW w:w="2970" w:type="dxa"/>
          </w:tcPr>
          <w:p w14:paraId="2A3C5454" w14:textId="77777777" w:rsidR="00127768" w:rsidRPr="00884843" w:rsidRDefault="00127768" w:rsidP="00F07E4F">
            <w:pPr>
              <w:jc w:val="left"/>
              <w:rPr>
                <w:rFonts w:cstheme="minorHAnsi"/>
                <w:sz w:val="20"/>
                <w:szCs w:val="20"/>
              </w:rPr>
            </w:pPr>
            <w:r w:rsidRPr="00884843">
              <w:rPr>
                <w:rFonts w:cstheme="minorHAnsi"/>
                <w:sz w:val="20"/>
                <w:szCs w:val="20"/>
              </w:rPr>
              <w:t>Friday Reception &amp; Sale</w:t>
            </w:r>
          </w:p>
        </w:tc>
        <w:tc>
          <w:tcPr>
            <w:tcW w:w="2250" w:type="dxa"/>
          </w:tcPr>
          <w:p w14:paraId="677BECC9" w14:textId="77777777" w:rsidR="00127768" w:rsidRPr="00884843" w:rsidRDefault="00127768" w:rsidP="00F07E4F">
            <w:pPr>
              <w:jc w:val="left"/>
              <w:rPr>
                <w:rFonts w:cstheme="minorHAnsi"/>
                <w:sz w:val="20"/>
                <w:szCs w:val="20"/>
              </w:rPr>
            </w:pPr>
            <w:r w:rsidRPr="00884843">
              <w:rPr>
                <w:rFonts w:cstheme="minorHAnsi"/>
                <w:sz w:val="20"/>
                <w:szCs w:val="20"/>
              </w:rPr>
              <w:t>5:30 to 8:00 p.m.</w:t>
            </w:r>
          </w:p>
        </w:tc>
      </w:tr>
      <w:tr w:rsidR="00127768" w:rsidRPr="00884843" w14:paraId="1F4271B9" w14:textId="77777777" w:rsidTr="00F07E4F">
        <w:trPr>
          <w:jc w:val="center"/>
        </w:trPr>
        <w:tc>
          <w:tcPr>
            <w:tcW w:w="2970" w:type="dxa"/>
          </w:tcPr>
          <w:p w14:paraId="2EABD05E" w14:textId="77777777" w:rsidR="00127768" w:rsidRPr="00884843" w:rsidRDefault="00127768" w:rsidP="00F07E4F">
            <w:pPr>
              <w:jc w:val="left"/>
              <w:rPr>
                <w:rFonts w:cstheme="minorHAnsi"/>
                <w:sz w:val="20"/>
                <w:szCs w:val="20"/>
              </w:rPr>
            </w:pPr>
            <w:r w:rsidRPr="00884843">
              <w:rPr>
                <w:rFonts w:cstheme="minorHAnsi"/>
                <w:sz w:val="20"/>
                <w:szCs w:val="20"/>
              </w:rPr>
              <w:t>Saturday Sale &amp; Demonstrations</w:t>
            </w:r>
          </w:p>
        </w:tc>
        <w:tc>
          <w:tcPr>
            <w:tcW w:w="2250" w:type="dxa"/>
          </w:tcPr>
          <w:p w14:paraId="106574E7" w14:textId="77777777" w:rsidR="00127768" w:rsidRPr="00884843" w:rsidRDefault="00127768" w:rsidP="00F07E4F">
            <w:pPr>
              <w:jc w:val="left"/>
              <w:rPr>
                <w:rFonts w:cstheme="minorHAnsi"/>
                <w:sz w:val="20"/>
                <w:szCs w:val="20"/>
              </w:rPr>
            </w:pPr>
            <w:r w:rsidRPr="00884843">
              <w:rPr>
                <w:rFonts w:cstheme="minorHAnsi"/>
                <w:sz w:val="20"/>
                <w:szCs w:val="20"/>
              </w:rPr>
              <w:t xml:space="preserve">9:00 </w:t>
            </w:r>
            <w:proofErr w:type="spellStart"/>
            <w:r w:rsidRPr="00884843">
              <w:rPr>
                <w:rFonts w:cstheme="minorHAnsi"/>
                <w:sz w:val="20"/>
                <w:szCs w:val="20"/>
              </w:rPr>
              <w:t>a.m</w:t>
            </w:r>
            <w:proofErr w:type="spellEnd"/>
            <w:r w:rsidRPr="00884843">
              <w:rPr>
                <w:rFonts w:cstheme="minorHAnsi"/>
                <w:sz w:val="20"/>
                <w:szCs w:val="20"/>
              </w:rPr>
              <w:t xml:space="preserve"> to 4:00 p.m.</w:t>
            </w:r>
          </w:p>
        </w:tc>
      </w:tr>
      <w:tr w:rsidR="00127768" w:rsidRPr="00884843" w14:paraId="3AD414A3" w14:textId="77777777" w:rsidTr="00127768">
        <w:trPr>
          <w:jc w:val="center"/>
        </w:trPr>
        <w:tc>
          <w:tcPr>
            <w:tcW w:w="2970" w:type="dxa"/>
            <w:tcBorders>
              <w:bottom w:val="double" w:sz="4" w:space="0" w:color="auto"/>
            </w:tcBorders>
          </w:tcPr>
          <w:p w14:paraId="53119BB3" w14:textId="77777777" w:rsidR="00127768" w:rsidRPr="00884843" w:rsidRDefault="00127768" w:rsidP="00F07E4F">
            <w:pPr>
              <w:jc w:val="left"/>
              <w:rPr>
                <w:rFonts w:cstheme="minorHAnsi"/>
                <w:sz w:val="20"/>
                <w:szCs w:val="20"/>
              </w:rPr>
            </w:pPr>
            <w:r w:rsidRPr="00884843">
              <w:rPr>
                <w:rFonts w:cstheme="minorHAnsi"/>
                <w:sz w:val="20"/>
                <w:szCs w:val="20"/>
              </w:rPr>
              <w:t>Sunday Sale &amp; Demonstrations</w:t>
            </w:r>
          </w:p>
        </w:tc>
        <w:tc>
          <w:tcPr>
            <w:tcW w:w="2250" w:type="dxa"/>
            <w:tcBorders>
              <w:bottom w:val="double" w:sz="4" w:space="0" w:color="auto"/>
            </w:tcBorders>
          </w:tcPr>
          <w:p w14:paraId="658F0588" w14:textId="77777777" w:rsidR="00127768" w:rsidRPr="00884843" w:rsidRDefault="00127768" w:rsidP="00F07E4F">
            <w:pPr>
              <w:jc w:val="left"/>
              <w:rPr>
                <w:rFonts w:cstheme="minorHAnsi"/>
                <w:sz w:val="20"/>
                <w:szCs w:val="20"/>
              </w:rPr>
            </w:pPr>
            <w:r w:rsidRPr="00884843">
              <w:rPr>
                <w:rFonts w:cstheme="minorHAnsi"/>
                <w:sz w:val="20"/>
                <w:szCs w:val="20"/>
              </w:rPr>
              <w:t>11:00 a.m. to 3:00 p.m.</w:t>
            </w:r>
          </w:p>
        </w:tc>
      </w:tr>
    </w:tbl>
    <w:p w14:paraId="75289012" w14:textId="77777777" w:rsidR="00005BDD" w:rsidRDefault="00005BDD" w:rsidP="00005BDD">
      <w:pPr>
        <w:pStyle w:val="Heading1"/>
      </w:pPr>
      <w:r>
        <w:t>Sale Set-up</w:t>
      </w:r>
    </w:p>
    <w:p w14:paraId="302C0118" w14:textId="77777777" w:rsidR="00005BDD" w:rsidRDefault="00005BDD" w:rsidP="00005BDD">
      <w:r>
        <w:t xml:space="preserve">On the morning of Day 1 of the sales event, all of your inventory must arrive at the venue between 9:00 to 9:30 a.m. Items arriving after 10 a.m. will not be accepted. </w:t>
      </w:r>
      <w:r w:rsidR="00F90CC1">
        <w:t xml:space="preserve">When you arrive, ask the Jury </w:t>
      </w:r>
      <w:r w:rsidR="00884843">
        <w:t>team</w:t>
      </w:r>
      <w:r w:rsidR="00F90CC1">
        <w:t xml:space="preserve"> where to unload your inventory. Please put </w:t>
      </w:r>
      <w:r w:rsidR="00CF5115">
        <w:t>most of your</w:t>
      </w:r>
      <w:r w:rsidR="00F90CC1">
        <w:t xml:space="preserve"> empty tubs back in your vehicle</w:t>
      </w:r>
      <w:r w:rsidR="00CF5115">
        <w:t>,</w:t>
      </w:r>
      <w:r w:rsidR="00F90CC1">
        <w:t xml:space="preserve"> although </w:t>
      </w:r>
      <w:r w:rsidR="00CF5115">
        <w:t>a few</w:t>
      </w:r>
      <w:r w:rsidR="00F90CC1">
        <w:t xml:space="preserve"> containers can remain in the break room.</w:t>
      </w:r>
    </w:p>
    <w:p w14:paraId="2332C79E" w14:textId="77777777" w:rsidR="00005BDD" w:rsidRDefault="00005BDD" w:rsidP="00005BDD">
      <w:r>
        <w:t xml:space="preserve">Any display equipment that will be used in the sale must also arrive </w:t>
      </w:r>
      <w:r w:rsidR="00CF5115">
        <w:t>no later than</w:t>
      </w:r>
      <w:r>
        <w:t xml:space="preserve"> 9:30 a.m.  The Display Chair and her committee will set up the venue. The Jury Chair and her committee will stage the items outside of the venue</w:t>
      </w:r>
      <w:r w:rsidR="00F90CC1">
        <w:t>;</w:t>
      </w:r>
      <w:r>
        <w:t xml:space="preserve"> for example, all scarves are put together, all towels are put together, etc.</w:t>
      </w:r>
    </w:p>
    <w:p w14:paraId="6E20C054" w14:textId="77777777" w:rsidR="00005BDD" w:rsidRDefault="00005BDD" w:rsidP="00005BDD">
      <w:r>
        <w:lastRenderedPageBreak/>
        <w:t xml:space="preserve">As display areas are set up, a call will go out for all of a certain type of item, and the Display </w:t>
      </w:r>
      <w:r w:rsidR="00884843">
        <w:t>team</w:t>
      </w:r>
      <w:r>
        <w:t xml:space="preserve"> will set up the display of those items.</w:t>
      </w:r>
      <w:r w:rsidR="00F90CC1">
        <w:t xml:space="preserve"> Please stay to help if you can. This is considered a “pre-sale job.”</w:t>
      </w:r>
    </w:p>
    <w:p w14:paraId="797F3EBD" w14:textId="77777777" w:rsidR="00F90CC1" w:rsidRDefault="00F90CC1" w:rsidP="00F90CC1">
      <w:pPr>
        <w:pStyle w:val="Heading2"/>
        <w:ind w:firstLine="720"/>
      </w:pPr>
      <w:r>
        <w:t>Other Set Up</w:t>
      </w:r>
    </w:p>
    <w:p w14:paraId="2196CBFA" w14:textId="77777777" w:rsidR="00F90CC1" w:rsidRDefault="00F90CC1" w:rsidP="00F90CC1">
      <w:pPr>
        <w:numPr>
          <w:ilvl w:val="0"/>
          <w:numId w:val="39"/>
        </w:numPr>
      </w:pPr>
      <w:r>
        <w:t xml:space="preserve">The cashier area – The Bookkeeping </w:t>
      </w:r>
      <w:r w:rsidR="00884843">
        <w:t>team</w:t>
      </w:r>
      <w:r>
        <w:t xml:space="preserve"> will set up this area.</w:t>
      </w:r>
    </w:p>
    <w:p w14:paraId="311BFE47" w14:textId="77777777" w:rsidR="00005BDD" w:rsidRDefault="00F90CC1" w:rsidP="00F90CC1">
      <w:pPr>
        <w:numPr>
          <w:ilvl w:val="0"/>
          <w:numId w:val="39"/>
        </w:numPr>
      </w:pPr>
      <w:r>
        <w:t>The Break Room – Please bring a snack to share in the break room for the weekend. Name tags and the schedule will be in this room and you can leave coats and purses in here.</w:t>
      </w:r>
      <w:r w:rsidR="00203DDB">
        <w:t xml:space="preserve"> There will be a pad to write notes/ideas to be discussed at the follow-up meeting.</w:t>
      </w:r>
    </w:p>
    <w:p w14:paraId="19F6B613" w14:textId="77777777" w:rsidR="00F90CC1" w:rsidRDefault="00F90CC1" w:rsidP="00F90CC1">
      <w:pPr>
        <w:numPr>
          <w:ilvl w:val="0"/>
          <w:numId w:val="39"/>
        </w:numPr>
      </w:pPr>
      <w:r>
        <w:t>Greeters – Greeters and door prizes are set up near the front door</w:t>
      </w:r>
      <w:r w:rsidR="00CF5115">
        <w:t xml:space="preserve"> by the Event Facilitation Chair</w:t>
      </w:r>
      <w:r>
        <w:t>.</w:t>
      </w:r>
    </w:p>
    <w:p w14:paraId="28B3A6EF" w14:textId="77777777" w:rsidR="00F90CC1" w:rsidRDefault="00F90CC1" w:rsidP="00F90CC1">
      <w:pPr>
        <w:numPr>
          <w:ilvl w:val="0"/>
          <w:numId w:val="39"/>
        </w:numPr>
      </w:pPr>
      <w:r>
        <w:t>The Reception table will be set up after the main sales area is set up.</w:t>
      </w:r>
    </w:p>
    <w:p w14:paraId="0F17E2DD" w14:textId="77777777" w:rsidR="00A639CE" w:rsidRDefault="00A639CE" w:rsidP="00A639CE">
      <w:pPr>
        <w:pStyle w:val="Heading1"/>
      </w:pPr>
      <w:r>
        <w:t>The Event Begins</w:t>
      </w:r>
    </w:p>
    <w:p w14:paraId="2266E911" w14:textId="77777777" w:rsidR="00A639CE" w:rsidRDefault="00A639CE" w:rsidP="00A639CE">
      <w:r>
        <w:t>Arrive 10 minutes before your shift. Leave your personal items in the break room. Check the schedule to confirm where you will be working. Put on your name tag. Check in with the Event Facilitator or the Floor Manager.</w:t>
      </w:r>
    </w:p>
    <w:p w14:paraId="6107EE2A" w14:textId="77777777" w:rsidR="00A639CE" w:rsidRDefault="00A639CE" w:rsidP="00A639CE">
      <w:r>
        <w:t>Please answer any questions that the customers ask. Be friendly and helpful. If you do not know an answer, find someone who does. This is an opportunity to share our enthusiasm for our craft. You will be able to direct customers to the Guild member with knowledge in any specific area. If you do not know, ask the Event Facilitator or someone at the cashier’s table.</w:t>
      </w:r>
    </w:p>
    <w:p w14:paraId="0848BBEB" w14:textId="77777777" w:rsidR="00203DDB" w:rsidRDefault="0033628D" w:rsidP="00203DDB">
      <w:pPr>
        <w:spacing w:after="120"/>
        <w:rPr>
          <w:rFonts w:ascii="Calibri" w:hAnsi="Calibri"/>
          <w:color w:val="000000"/>
        </w:rPr>
      </w:pPr>
      <w:r>
        <w:t>If you will also be demonstrating or working a double shift, you can leave your post a bit early to transition/eat lunch as long as there are enough Guild members to cover your area.</w:t>
      </w:r>
      <w:r w:rsidR="00203DDB" w:rsidRPr="00203DDB">
        <w:rPr>
          <w:rFonts w:ascii="Calibri" w:hAnsi="Calibri"/>
          <w:color w:val="000000"/>
        </w:rPr>
        <w:t xml:space="preserve"> </w:t>
      </w:r>
    </w:p>
    <w:p w14:paraId="695DE71B" w14:textId="77777777" w:rsidR="00203DDB" w:rsidRPr="00A62DAE" w:rsidRDefault="00203DDB" w:rsidP="00203DDB">
      <w:pPr>
        <w:spacing w:after="120"/>
        <w:rPr>
          <w:rFonts w:ascii="Calibri" w:hAnsi="Calibri"/>
          <w:color w:val="000000"/>
        </w:rPr>
      </w:pPr>
      <w:r w:rsidRPr="00A62DAE">
        <w:rPr>
          <w:rFonts w:ascii="Calibri" w:hAnsi="Calibri"/>
          <w:color w:val="000000"/>
        </w:rPr>
        <w:t>All sales are final. Any other arrangement</w:t>
      </w:r>
      <w:r>
        <w:rPr>
          <w:rFonts w:ascii="Calibri" w:hAnsi="Calibri"/>
          <w:color w:val="000000"/>
        </w:rPr>
        <w:t>/requests/orders</w:t>
      </w:r>
      <w:r w:rsidRPr="00A62DAE">
        <w:rPr>
          <w:rFonts w:ascii="Calibri" w:hAnsi="Calibri"/>
          <w:color w:val="000000"/>
        </w:rPr>
        <w:t xml:space="preserve"> made between the artist and customer is separate from the Holiday Exhibition </w:t>
      </w:r>
      <w:r>
        <w:rPr>
          <w:rFonts w:ascii="Calibri" w:hAnsi="Calibri"/>
          <w:color w:val="000000"/>
        </w:rPr>
        <w:t>and</w:t>
      </w:r>
      <w:r w:rsidRPr="00A62DAE">
        <w:rPr>
          <w:rFonts w:ascii="Calibri" w:hAnsi="Calibri"/>
          <w:color w:val="000000"/>
        </w:rPr>
        <w:t xml:space="preserve"> Sale (HES).</w:t>
      </w:r>
      <w:r>
        <w:rPr>
          <w:rFonts w:ascii="Calibri" w:hAnsi="Calibri"/>
          <w:color w:val="000000"/>
        </w:rPr>
        <w:t xml:space="preserve"> No commission is due to the Guild on items outside of the event.</w:t>
      </w:r>
    </w:p>
    <w:p w14:paraId="5277F49D" w14:textId="77777777" w:rsidR="0033628D" w:rsidRDefault="00203DDB" w:rsidP="00203DDB">
      <w:pPr>
        <w:spacing w:after="120"/>
      </w:pPr>
      <w:r w:rsidRPr="00A62DAE">
        <w:rPr>
          <w:rFonts w:ascii="Calibri" w:hAnsi="Calibri"/>
          <w:color w:val="000000"/>
        </w:rPr>
        <w:t>CWSG does not carry insurance on HES inventory.</w:t>
      </w:r>
      <w:r w:rsidRPr="00A62DAE">
        <w:rPr>
          <w:rFonts w:ascii="Calibri" w:hAnsi="Calibri"/>
          <w:b/>
          <w:color w:val="000000"/>
        </w:rPr>
        <w:t xml:space="preserve"> Any items lost or stolen at the event will be at the expense of the artist.</w:t>
      </w:r>
    </w:p>
    <w:p w14:paraId="5EF003E6" w14:textId="77777777" w:rsidR="00892DDC" w:rsidRDefault="00892DDC" w:rsidP="00892DDC">
      <w:pPr>
        <w:pStyle w:val="Heading2"/>
        <w:ind w:firstLine="720"/>
      </w:pPr>
      <w:r>
        <w:t>Special Shopping</w:t>
      </w:r>
    </w:p>
    <w:p w14:paraId="38D278BB" w14:textId="77777777" w:rsidR="00892DDC" w:rsidRPr="00A62DAE" w:rsidRDefault="00892DDC" w:rsidP="00892DDC">
      <w:pPr>
        <w:widowControl w:val="0"/>
        <w:autoSpaceDE w:val="0"/>
        <w:autoSpaceDN w:val="0"/>
        <w:adjustRightInd w:val="0"/>
        <w:spacing w:after="120"/>
        <w:rPr>
          <w:rFonts w:ascii="Calibri" w:hAnsi="Calibri"/>
          <w:color w:val="000000"/>
        </w:rPr>
      </w:pPr>
      <w:r>
        <w:rPr>
          <w:rFonts w:ascii="Calibri" w:hAnsi="Calibri"/>
          <w:color w:val="000000"/>
        </w:rPr>
        <w:t>A</w:t>
      </w:r>
      <w:r w:rsidRPr="00A62DAE">
        <w:rPr>
          <w:rFonts w:ascii="Calibri" w:hAnsi="Calibri"/>
          <w:color w:val="000000"/>
        </w:rPr>
        <w:t>fter all of the inventory has been placed on the floor for sale</w:t>
      </w:r>
      <w:r>
        <w:rPr>
          <w:rFonts w:ascii="Calibri" w:hAnsi="Calibri"/>
          <w:color w:val="000000"/>
        </w:rPr>
        <w:t>,</w:t>
      </w:r>
      <w:r w:rsidRPr="00A62DAE">
        <w:rPr>
          <w:rFonts w:ascii="Calibri" w:hAnsi="Calibri"/>
          <w:color w:val="000000"/>
        </w:rPr>
        <w:t xml:space="preserve"> HES participants </w:t>
      </w:r>
      <w:r>
        <w:rPr>
          <w:rFonts w:ascii="Calibri" w:hAnsi="Calibri"/>
          <w:color w:val="000000"/>
        </w:rPr>
        <w:t>and</w:t>
      </w:r>
      <w:r w:rsidRPr="00A62DAE">
        <w:rPr>
          <w:rFonts w:ascii="Calibri" w:hAnsi="Calibri"/>
          <w:color w:val="000000"/>
        </w:rPr>
        <w:t xml:space="preserve"> CWSG volunteers may put inventory aside for purchase. If you put it </w:t>
      </w:r>
      <w:r>
        <w:rPr>
          <w:rFonts w:ascii="Calibri" w:hAnsi="Calibri"/>
          <w:color w:val="000000"/>
        </w:rPr>
        <w:t>aside</w:t>
      </w:r>
      <w:r w:rsidRPr="00A62DAE">
        <w:rPr>
          <w:rFonts w:ascii="Calibri" w:hAnsi="Calibri"/>
          <w:color w:val="000000"/>
        </w:rPr>
        <w:t xml:space="preserve">, you </w:t>
      </w:r>
      <w:r>
        <w:rPr>
          <w:rFonts w:ascii="Calibri" w:hAnsi="Calibri"/>
          <w:color w:val="000000"/>
        </w:rPr>
        <w:t xml:space="preserve">must </w:t>
      </w:r>
      <w:r w:rsidRPr="00A62DAE">
        <w:rPr>
          <w:rFonts w:ascii="Calibri" w:hAnsi="Calibri"/>
          <w:color w:val="000000"/>
        </w:rPr>
        <w:t xml:space="preserve">buy it at full price. Items need to be paid for as soon as possible or at the latest, </w:t>
      </w:r>
      <w:r>
        <w:rPr>
          <w:rFonts w:ascii="Calibri" w:hAnsi="Calibri"/>
          <w:color w:val="000000"/>
        </w:rPr>
        <w:t xml:space="preserve">by </w:t>
      </w:r>
      <w:r w:rsidRPr="00A62DAE">
        <w:rPr>
          <w:rFonts w:ascii="Calibri" w:hAnsi="Calibri"/>
          <w:color w:val="000000"/>
        </w:rPr>
        <w:t>the end of your shift for that day.</w:t>
      </w:r>
    </w:p>
    <w:p w14:paraId="7D6E602B" w14:textId="77777777" w:rsidR="00892DDC" w:rsidRPr="00A62DAE" w:rsidRDefault="002915C6" w:rsidP="00892DDC">
      <w:pPr>
        <w:widowControl w:val="0"/>
        <w:autoSpaceDE w:val="0"/>
        <w:autoSpaceDN w:val="0"/>
        <w:adjustRightInd w:val="0"/>
        <w:spacing w:after="120"/>
        <w:rPr>
          <w:rFonts w:ascii="Calibri" w:hAnsi="Calibri"/>
          <w:color w:val="000000"/>
        </w:rPr>
      </w:pPr>
      <w:r w:rsidRPr="00A62DAE">
        <w:rPr>
          <w:rFonts w:ascii="Calibri" w:hAnsi="Calibri"/>
          <w:color w:val="000000"/>
        </w:rPr>
        <w:t xml:space="preserve">CWSG and museum volunteers </w:t>
      </w:r>
      <w:r>
        <w:rPr>
          <w:rFonts w:ascii="Calibri" w:hAnsi="Calibri"/>
          <w:color w:val="000000"/>
        </w:rPr>
        <w:t xml:space="preserve">(not participants) </w:t>
      </w:r>
      <w:r w:rsidRPr="00A62DAE">
        <w:rPr>
          <w:rFonts w:ascii="Calibri" w:hAnsi="Calibri"/>
          <w:color w:val="000000"/>
        </w:rPr>
        <w:t>will be given</w:t>
      </w:r>
      <w:r>
        <w:rPr>
          <w:rFonts w:ascii="Calibri" w:hAnsi="Calibri"/>
          <w:color w:val="000000"/>
        </w:rPr>
        <w:t xml:space="preserve"> an</w:t>
      </w:r>
      <w:r w:rsidRPr="00A62DAE">
        <w:rPr>
          <w:rFonts w:ascii="Calibri" w:hAnsi="Calibri"/>
          <w:color w:val="000000"/>
        </w:rPr>
        <w:t xml:space="preserve"> </w:t>
      </w:r>
      <w:r w:rsidR="00892DDC" w:rsidRPr="00A62DAE">
        <w:rPr>
          <w:rFonts w:ascii="Calibri" w:hAnsi="Calibri"/>
          <w:color w:val="000000"/>
        </w:rPr>
        <w:t xml:space="preserve">Appreciation </w:t>
      </w:r>
      <w:r>
        <w:rPr>
          <w:rFonts w:ascii="Calibri" w:hAnsi="Calibri"/>
          <w:color w:val="000000"/>
        </w:rPr>
        <w:t>C</w:t>
      </w:r>
      <w:r w:rsidR="00892DDC" w:rsidRPr="00A62DAE">
        <w:rPr>
          <w:rFonts w:ascii="Calibri" w:hAnsi="Calibri"/>
          <w:color w:val="000000"/>
        </w:rPr>
        <w:t xml:space="preserve">ertificate for a 20% price discount of one item. This can be redeemed during the Sunday Discount Hour or at the end of their volunteer shift. </w:t>
      </w:r>
      <w:r w:rsidR="00892DDC" w:rsidRPr="00A62DAE">
        <w:rPr>
          <w:rFonts w:ascii="Calibri" w:hAnsi="Calibri"/>
          <w:szCs w:val="26"/>
        </w:rPr>
        <w:t>There are no time restrictions for the museum workers</w:t>
      </w:r>
      <w:r w:rsidR="00892DDC" w:rsidRPr="00A62DAE">
        <w:rPr>
          <w:rFonts w:ascii="Calibri" w:hAnsi="Calibri"/>
          <w:color w:val="000000"/>
        </w:rPr>
        <w:t>.</w:t>
      </w:r>
    </w:p>
    <w:p w14:paraId="0E6C4158" w14:textId="77777777" w:rsidR="002915C6" w:rsidRDefault="00892DDC" w:rsidP="0033628D">
      <w:pPr>
        <w:pStyle w:val="Heading1"/>
      </w:pPr>
      <w:r>
        <w:lastRenderedPageBreak/>
        <w:t>Ending the Event</w:t>
      </w:r>
    </w:p>
    <w:p w14:paraId="6A1379D9" w14:textId="77777777" w:rsidR="0033628D" w:rsidRDefault="00892DDC" w:rsidP="002915C6">
      <w:pPr>
        <w:pStyle w:val="Heading2"/>
        <w:ind w:firstLine="720"/>
      </w:pPr>
      <w:r>
        <w:t xml:space="preserve">Participant </w:t>
      </w:r>
      <w:r w:rsidR="002915C6">
        <w:t xml:space="preserve">Discount </w:t>
      </w:r>
      <w:r>
        <w:t>Shopping</w:t>
      </w:r>
      <w:r w:rsidR="002915C6">
        <w:t xml:space="preserve"> Hour</w:t>
      </w:r>
    </w:p>
    <w:p w14:paraId="08367278" w14:textId="77777777" w:rsidR="008C0EAC" w:rsidRPr="00A62DAE" w:rsidRDefault="008C0EAC" w:rsidP="002915C6">
      <w:pPr>
        <w:widowControl w:val="0"/>
        <w:autoSpaceDE w:val="0"/>
        <w:autoSpaceDN w:val="0"/>
        <w:adjustRightInd w:val="0"/>
        <w:spacing w:after="120"/>
        <w:rPr>
          <w:rFonts w:ascii="Calibri" w:hAnsi="Calibri"/>
          <w:color w:val="000000"/>
        </w:rPr>
      </w:pPr>
      <w:r w:rsidRPr="00A62DAE">
        <w:rPr>
          <w:rFonts w:ascii="Calibri" w:hAnsi="Calibri"/>
          <w:color w:val="000000"/>
        </w:rPr>
        <w:t>After the public has concluded their shopping on Sunday, HES selling participants will be allowed to shop from the REMAINING inventory. They will receive a 20% discount on any and all purchases they make during this time.</w:t>
      </w:r>
      <w:r w:rsidR="002915C6">
        <w:rPr>
          <w:rFonts w:ascii="Calibri" w:hAnsi="Calibri"/>
          <w:color w:val="000000"/>
        </w:rPr>
        <w:t xml:space="preserve"> No items may be put back to be purchased at a discount. If you REALLY want an item, it is safer to purchase it earlier during the event at full price.</w:t>
      </w:r>
    </w:p>
    <w:p w14:paraId="2BD22A01" w14:textId="77777777" w:rsidR="008C0EAC" w:rsidRPr="002915C6" w:rsidRDefault="002915C6" w:rsidP="002915C6">
      <w:pPr>
        <w:pStyle w:val="Heading2"/>
        <w:ind w:firstLine="720"/>
      </w:pPr>
      <w:r w:rsidRPr="002915C6">
        <w:t>Check-Out Procedure</w:t>
      </w:r>
    </w:p>
    <w:p w14:paraId="38A23BFC" w14:textId="77777777" w:rsidR="00AB059C" w:rsidRPr="008B7A6D" w:rsidRDefault="00AB059C" w:rsidP="002915C6">
      <w:pPr>
        <w:widowControl w:val="0"/>
        <w:autoSpaceDE w:val="0"/>
        <w:autoSpaceDN w:val="0"/>
        <w:adjustRightInd w:val="0"/>
        <w:spacing w:after="120"/>
        <w:rPr>
          <w:rFonts w:ascii="Calibri" w:hAnsi="Calibri"/>
          <w:color w:val="000000"/>
        </w:rPr>
      </w:pPr>
      <w:r w:rsidRPr="008B7A6D">
        <w:rPr>
          <w:rFonts w:ascii="Calibri" w:hAnsi="Calibri"/>
          <w:color w:val="000000"/>
        </w:rPr>
        <w:t xml:space="preserve">At the conclusion of the Participant Discount Shopping Hour, the Bookkeeping </w:t>
      </w:r>
      <w:r w:rsidR="00884843">
        <w:rPr>
          <w:rFonts w:ascii="Calibri" w:hAnsi="Calibri"/>
          <w:color w:val="000000"/>
        </w:rPr>
        <w:t>team</w:t>
      </w:r>
      <w:r w:rsidRPr="008B7A6D">
        <w:rPr>
          <w:rFonts w:ascii="Calibri" w:hAnsi="Calibri"/>
          <w:color w:val="000000"/>
        </w:rPr>
        <w:t xml:space="preserve"> will indicate that it is time to check out the inventory. At the seller’s request, the bookkeeping </w:t>
      </w:r>
      <w:r w:rsidR="00884843">
        <w:rPr>
          <w:rFonts w:ascii="Calibri" w:hAnsi="Calibri"/>
          <w:color w:val="000000"/>
        </w:rPr>
        <w:t>team</w:t>
      </w:r>
      <w:r w:rsidRPr="008B7A6D">
        <w:rPr>
          <w:rFonts w:ascii="Calibri" w:hAnsi="Calibri"/>
          <w:color w:val="000000"/>
        </w:rPr>
        <w:t xml:space="preserve"> will print a list of the unsold inventory and/or the sold inventory. </w:t>
      </w:r>
    </w:p>
    <w:p w14:paraId="42E4014C" w14:textId="77777777" w:rsidR="002915C6" w:rsidRDefault="00AB059C" w:rsidP="002915C6">
      <w:pPr>
        <w:widowControl w:val="0"/>
        <w:autoSpaceDE w:val="0"/>
        <w:autoSpaceDN w:val="0"/>
        <w:adjustRightInd w:val="0"/>
        <w:spacing w:after="120"/>
        <w:rPr>
          <w:rFonts w:ascii="Calibri" w:hAnsi="Calibri"/>
          <w:color w:val="000000"/>
        </w:rPr>
      </w:pPr>
      <w:r w:rsidRPr="008B7A6D">
        <w:rPr>
          <w:rFonts w:ascii="Calibri" w:hAnsi="Calibri"/>
          <w:color w:val="000000"/>
        </w:rPr>
        <w:t xml:space="preserve">It is the </w:t>
      </w:r>
      <w:r w:rsidR="00526A35">
        <w:rPr>
          <w:rFonts w:ascii="Calibri" w:hAnsi="Calibri"/>
          <w:color w:val="000000"/>
        </w:rPr>
        <w:t>participants’</w:t>
      </w:r>
      <w:r w:rsidRPr="008B7A6D">
        <w:rPr>
          <w:rFonts w:ascii="Calibri" w:hAnsi="Calibri"/>
          <w:color w:val="000000"/>
        </w:rPr>
        <w:t xml:space="preserve"> responsibility to retrieve all their unsold items. </w:t>
      </w:r>
      <w:r w:rsidR="002915C6">
        <w:rPr>
          <w:rFonts w:ascii="Calibri" w:hAnsi="Calibri"/>
          <w:color w:val="000000"/>
        </w:rPr>
        <w:t xml:space="preserve">It is kind to help </w:t>
      </w:r>
      <w:r w:rsidR="009A4F5C">
        <w:rPr>
          <w:rFonts w:ascii="Calibri" w:hAnsi="Calibri"/>
          <w:color w:val="000000"/>
        </w:rPr>
        <w:t xml:space="preserve">gather unsold items for </w:t>
      </w:r>
      <w:r w:rsidR="002915C6">
        <w:rPr>
          <w:rFonts w:ascii="Calibri" w:hAnsi="Calibri"/>
          <w:color w:val="000000"/>
        </w:rPr>
        <w:t>other participants with wrapping-up duties</w:t>
      </w:r>
      <w:r w:rsidR="009A4F5C">
        <w:rPr>
          <w:rFonts w:ascii="Calibri" w:hAnsi="Calibri"/>
          <w:color w:val="000000"/>
        </w:rPr>
        <w:t>.</w:t>
      </w:r>
    </w:p>
    <w:p w14:paraId="401296C7" w14:textId="77777777" w:rsidR="009A4F5C" w:rsidRPr="008B7A6D" w:rsidRDefault="009A4F5C" w:rsidP="002915C6">
      <w:pPr>
        <w:widowControl w:val="0"/>
        <w:autoSpaceDE w:val="0"/>
        <w:autoSpaceDN w:val="0"/>
        <w:adjustRightInd w:val="0"/>
        <w:spacing w:after="120"/>
        <w:rPr>
          <w:rFonts w:ascii="Calibri" w:hAnsi="Calibri"/>
          <w:color w:val="000000"/>
        </w:rPr>
      </w:pPr>
      <w:r>
        <w:rPr>
          <w:rFonts w:ascii="Calibri" w:hAnsi="Calibri"/>
          <w:color w:val="000000"/>
        </w:rPr>
        <w:t xml:space="preserve">Please help break down the display, e.g., folding and sorting table coverings, carrying display equipment, gathering signs. </w:t>
      </w:r>
    </w:p>
    <w:p w14:paraId="242F25CA" w14:textId="77777777" w:rsidR="002915C6" w:rsidRDefault="002915C6" w:rsidP="002915C6">
      <w:pPr>
        <w:pStyle w:val="Heading1"/>
      </w:pPr>
      <w:r>
        <w:t>After the Event</w:t>
      </w:r>
    </w:p>
    <w:p w14:paraId="3FC97386" w14:textId="77777777" w:rsidR="00AB059C" w:rsidRDefault="00AB059C" w:rsidP="002915C6">
      <w:pPr>
        <w:widowControl w:val="0"/>
        <w:autoSpaceDE w:val="0"/>
        <w:autoSpaceDN w:val="0"/>
        <w:adjustRightInd w:val="0"/>
        <w:spacing w:after="120"/>
        <w:rPr>
          <w:rFonts w:ascii="Calibri" w:hAnsi="Calibri"/>
          <w:color w:val="000000"/>
        </w:rPr>
      </w:pPr>
      <w:r w:rsidRPr="008B7A6D">
        <w:rPr>
          <w:rFonts w:ascii="Calibri" w:hAnsi="Calibri"/>
          <w:color w:val="000000"/>
        </w:rPr>
        <w:t xml:space="preserve">The bookkeeping </w:t>
      </w:r>
      <w:r w:rsidR="00884843">
        <w:rPr>
          <w:rFonts w:ascii="Calibri" w:hAnsi="Calibri"/>
          <w:color w:val="000000"/>
        </w:rPr>
        <w:t>team</w:t>
      </w:r>
      <w:r w:rsidRPr="008B7A6D">
        <w:rPr>
          <w:rFonts w:ascii="Calibri" w:hAnsi="Calibri"/>
          <w:color w:val="000000"/>
        </w:rPr>
        <w:t xml:space="preserve"> will e-mail a file to each participant indicating the items sold and the selling price for each item. Additionally, a file will be sent indicating the unsold (remaining) inventory.</w:t>
      </w:r>
    </w:p>
    <w:p w14:paraId="2E61BDE9" w14:textId="77777777" w:rsidR="00491EFC" w:rsidRDefault="00526A35" w:rsidP="00935631">
      <w:pPr>
        <w:pStyle w:val="ListParagraph"/>
        <w:numPr>
          <w:ilvl w:val="0"/>
          <w:numId w:val="19"/>
        </w:numPr>
        <w:spacing w:after="120"/>
        <w:contextualSpacing w:val="0"/>
        <w:rPr>
          <w:rFonts w:ascii="Calibri" w:hAnsi="Calibri"/>
          <w:color w:val="000000"/>
        </w:rPr>
      </w:pPr>
      <w:r w:rsidRPr="00935631">
        <w:rPr>
          <w:rFonts w:ascii="Calibri" w:hAnsi="Calibri"/>
          <w:color w:val="000000"/>
        </w:rPr>
        <w:t>Participants are to r</w:t>
      </w:r>
      <w:r w:rsidR="00AB059C" w:rsidRPr="00935631">
        <w:rPr>
          <w:rFonts w:ascii="Calibri" w:hAnsi="Calibri"/>
          <w:color w:val="000000"/>
        </w:rPr>
        <w:t xml:space="preserve">eport any discrepancies to the Bookkeeping </w:t>
      </w:r>
      <w:r w:rsidR="00884843">
        <w:rPr>
          <w:rFonts w:ascii="Calibri" w:hAnsi="Calibri"/>
          <w:color w:val="000000"/>
        </w:rPr>
        <w:t>team</w:t>
      </w:r>
      <w:r w:rsidR="00AB059C" w:rsidRPr="00935631">
        <w:rPr>
          <w:rFonts w:ascii="Calibri" w:hAnsi="Calibri"/>
          <w:color w:val="000000"/>
        </w:rPr>
        <w:t xml:space="preserve"> so that it can be resolved prior to sending information to the CWSG treasurer.</w:t>
      </w:r>
    </w:p>
    <w:p w14:paraId="76BF7280" w14:textId="77777777" w:rsidR="00491EFC" w:rsidRDefault="00491EFC" w:rsidP="00203DDB">
      <w:pPr>
        <w:widowControl w:val="0"/>
        <w:autoSpaceDE w:val="0"/>
        <w:autoSpaceDN w:val="0"/>
        <w:adjustRightInd w:val="0"/>
        <w:spacing w:after="120"/>
        <w:rPr>
          <w:rFonts w:ascii="Calibri" w:hAnsi="Calibri"/>
          <w:color w:val="000000"/>
        </w:rPr>
      </w:pPr>
      <w:r w:rsidRPr="00D64182">
        <w:rPr>
          <w:rFonts w:ascii="Calibri" w:hAnsi="Calibri"/>
          <w:color w:val="000000"/>
        </w:rPr>
        <w:t>The CWSG treasurer will send checks to HES participants by December 15th, barring any unforeseen circumstances.</w:t>
      </w:r>
    </w:p>
    <w:p w14:paraId="2998970E" w14:textId="77777777" w:rsidR="00203DDB" w:rsidRDefault="00203DDB" w:rsidP="00203DDB">
      <w:pPr>
        <w:widowControl w:val="0"/>
        <w:autoSpaceDE w:val="0"/>
        <w:autoSpaceDN w:val="0"/>
        <w:adjustRightInd w:val="0"/>
        <w:spacing w:after="120"/>
        <w:rPr>
          <w:rFonts w:ascii="Calibri" w:hAnsi="Calibri"/>
          <w:color w:val="000000"/>
        </w:rPr>
      </w:pPr>
      <w:r>
        <w:rPr>
          <w:rFonts w:ascii="Calibri" w:hAnsi="Calibri"/>
          <w:color w:val="000000"/>
        </w:rPr>
        <w:t>There will be a follow-up meeting for all participants and volunteers after the event for discussion of what went well and what can be improved for the next event.</w:t>
      </w:r>
      <w:bookmarkEnd w:id="0"/>
    </w:p>
    <w:sectPr w:rsidR="00203DDB" w:rsidSect="00A826E3">
      <w:headerReference w:type="default" r:id="rId7"/>
      <w:footerReference w:type="default" r:id="rId8"/>
      <w:footerReference w:type="first" r:id="rId9"/>
      <w:pgSz w:w="12240" w:h="15840"/>
      <w:pgMar w:top="900" w:right="990" w:bottom="135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DD9A4" w14:textId="77777777" w:rsidR="0069407C" w:rsidRDefault="0069407C">
      <w:r>
        <w:separator/>
      </w:r>
    </w:p>
  </w:endnote>
  <w:endnote w:type="continuationSeparator" w:id="0">
    <w:p w14:paraId="68E19CAC" w14:textId="77777777" w:rsidR="0069407C" w:rsidRDefault="0069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nyx">
    <w:panose1 w:val="0405060208070202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88"/>
      <w:docPartObj>
        <w:docPartGallery w:val="Page Numbers (Bottom of Page)"/>
        <w:docPartUnique/>
      </w:docPartObj>
    </w:sdtPr>
    <w:sdtEndPr>
      <w:rPr>
        <w:noProof/>
      </w:rPr>
    </w:sdtEndPr>
    <w:sdtContent>
      <w:p w14:paraId="60B79BDD" w14:textId="77777777" w:rsidR="00A826E3" w:rsidRDefault="00A826E3" w:rsidP="00266C28">
        <w:pPr>
          <w:pStyle w:val="Footer"/>
          <w:ind w:left="720" w:firstLine="4320"/>
        </w:pPr>
        <w:r>
          <w:fldChar w:fldCharType="begin"/>
        </w:r>
        <w:r>
          <w:instrText xml:space="preserve"> PAGE   \* MERGEFORMAT </w:instrText>
        </w:r>
        <w:r>
          <w:fldChar w:fldCharType="separate"/>
        </w:r>
        <w:r>
          <w:rPr>
            <w:noProof/>
          </w:rPr>
          <w:t>2</w:t>
        </w:r>
        <w:r>
          <w:rPr>
            <w:noProof/>
          </w:rPr>
          <w:fldChar w:fldCharType="end"/>
        </w:r>
        <w:r w:rsidR="00266C28">
          <w:rPr>
            <w:noProof/>
          </w:rPr>
          <w:t xml:space="preserve">                                                           </w:t>
        </w:r>
      </w:p>
    </w:sdtContent>
  </w:sdt>
  <w:p w14:paraId="7EE35608" w14:textId="77777777" w:rsidR="000560F2" w:rsidRPr="00A62DAE" w:rsidRDefault="000560F2" w:rsidP="000560F2">
    <w:pPr>
      <w:pStyle w:val="Footer"/>
      <w:jc w:val="right"/>
      <w:rPr>
        <w:rFonts w:ascii="Calibri" w:hAnsi="Calibr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5551" w14:textId="77777777" w:rsidR="00266C28" w:rsidRPr="009D21B8" w:rsidRDefault="009D21B8" w:rsidP="00266C28">
    <w:pPr>
      <w:pStyle w:val="Footer"/>
      <w:jc w:val="right"/>
      <w:rPr>
        <w:rFonts w:cstheme="minorHAnsi"/>
        <w:sz w:val="18"/>
      </w:rPr>
    </w:pPr>
    <w:r w:rsidRPr="009D21B8">
      <w:rPr>
        <w:rFonts w:cstheme="minorHAnsi"/>
        <w:sz w:val="18"/>
      </w:rPr>
      <w:t xml:space="preserve">Rev. </w:t>
    </w:r>
    <w:r w:rsidR="00A42CB4">
      <w:rPr>
        <w:rFonts w:cstheme="minorHAnsi"/>
        <w:sz w:val="18"/>
      </w:rPr>
      <w:t>Feb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5879" w14:textId="77777777" w:rsidR="0069407C" w:rsidRDefault="0069407C">
      <w:r>
        <w:separator/>
      </w:r>
    </w:p>
  </w:footnote>
  <w:footnote w:type="continuationSeparator" w:id="0">
    <w:p w14:paraId="321756C1" w14:textId="77777777" w:rsidR="0069407C" w:rsidRDefault="00694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17E8" w14:textId="77777777" w:rsidR="001604F6" w:rsidRDefault="001604F6">
    <w:pPr>
      <w:pStyle w:val="Header"/>
    </w:pPr>
  </w:p>
  <w:p w14:paraId="617EEF14" w14:textId="77777777" w:rsidR="001604F6" w:rsidRDefault="00160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BC3"/>
    <w:multiLevelType w:val="hybridMultilevel"/>
    <w:tmpl w:val="633A45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81681"/>
    <w:multiLevelType w:val="hybridMultilevel"/>
    <w:tmpl w:val="23FE1D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F77F7"/>
    <w:multiLevelType w:val="hybridMultilevel"/>
    <w:tmpl w:val="1FBA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28B1"/>
    <w:multiLevelType w:val="hybridMultilevel"/>
    <w:tmpl w:val="BB645A9E"/>
    <w:lvl w:ilvl="0" w:tplc="093243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041B6"/>
    <w:multiLevelType w:val="hybridMultilevel"/>
    <w:tmpl w:val="1C8CA334"/>
    <w:lvl w:ilvl="0" w:tplc="093243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92310"/>
    <w:multiLevelType w:val="hybridMultilevel"/>
    <w:tmpl w:val="CC46176E"/>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0E086AFA"/>
    <w:multiLevelType w:val="hybridMultilevel"/>
    <w:tmpl w:val="1C8CA334"/>
    <w:lvl w:ilvl="0" w:tplc="093243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541DF"/>
    <w:multiLevelType w:val="hybridMultilevel"/>
    <w:tmpl w:val="A0FC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A5B2B"/>
    <w:multiLevelType w:val="hybridMultilevel"/>
    <w:tmpl w:val="F54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B5190"/>
    <w:multiLevelType w:val="hybridMultilevel"/>
    <w:tmpl w:val="B88E9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03928"/>
    <w:multiLevelType w:val="hybridMultilevel"/>
    <w:tmpl w:val="EF3EAD88"/>
    <w:lvl w:ilvl="0" w:tplc="CDCCB0FA">
      <w:start w:val="1"/>
      <w:numFmt w:val="decimal"/>
      <w:lvlText w:val="%1."/>
      <w:lvlJc w:val="left"/>
      <w:pPr>
        <w:tabs>
          <w:tab w:val="num" w:pos="795"/>
        </w:tabs>
        <w:ind w:left="795" w:hanging="435"/>
      </w:pPr>
      <w:rPr>
        <w:rFonts w:hint="default"/>
        <w:b/>
        <w:sz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212DE"/>
    <w:multiLevelType w:val="hybridMultilevel"/>
    <w:tmpl w:val="F54CE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FF6333"/>
    <w:multiLevelType w:val="hybridMultilevel"/>
    <w:tmpl w:val="1C8CA334"/>
    <w:lvl w:ilvl="0" w:tplc="0932431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B530F7"/>
    <w:multiLevelType w:val="hybridMultilevel"/>
    <w:tmpl w:val="7CCC33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BB17D0"/>
    <w:multiLevelType w:val="hybridMultilevel"/>
    <w:tmpl w:val="16ECC924"/>
    <w:lvl w:ilvl="0" w:tplc="14F2FAA2">
      <w:start w:val="1"/>
      <w:numFmt w:val="decimal"/>
      <w:lvlText w:val="%1."/>
      <w:lvlJc w:val="left"/>
      <w:pPr>
        <w:tabs>
          <w:tab w:val="num" w:pos="720"/>
        </w:tabs>
        <w:ind w:left="720" w:hanging="360"/>
      </w:pPr>
      <w:rPr>
        <w:rFonts w:hint="default"/>
        <w:b w:val="0"/>
        <w:color w:val="00000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35B048E"/>
    <w:multiLevelType w:val="hybridMultilevel"/>
    <w:tmpl w:val="EE246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C1EAC"/>
    <w:multiLevelType w:val="hybridMultilevel"/>
    <w:tmpl w:val="125A8E5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5DF13DF"/>
    <w:multiLevelType w:val="hybridMultilevel"/>
    <w:tmpl w:val="93EC4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E548FB"/>
    <w:multiLevelType w:val="hybridMultilevel"/>
    <w:tmpl w:val="0706E3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431CB2"/>
    <w:multiLevelType w:val="hybridMultilevel"/>
    <w:tmpl w:val="8488E438"/>
    <w:lvl w:ilvl="0" w:tplc="D8DAC606">
      <w:start w:val="1"/>
      <w:numFmt w:val="decimal"/>
      <w:lvlText w:val="%1."/>
      <w:lvlJc w:val="left"/>
      <w:pPr>
        <w:tabs>
          <w:tab w:val="num" w:pos="720"/>
        </w:tabs>
        <w:ind w:left="720" w:hanging="360"/>
      </w:pPr>
      <w:rPr>
        <w:rFonts w:ascii="Calibri" w:eastAsiaTheme="minorEastAsia" w:hAnsi="Calibri" w:cstheme="minorBidi"/>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2D914FB4"/>
    <w:multiLevelType w:val="hybridMultilevel"/>
    <w:tmpl w:val="FE0CABDE"/>
    <w:lvl w:ilvl="0" w:tplc="D6423CCA">
      <w:start w:val="1"/>
      <w:numFmt w:val="decimal"/>
      <w:lvlText w:val="%1."/>
      <w:lvlJc w:val="left"/>
      <w:pPr>
        <w:tabs>
          <w:tab w:val="num" w:pos="720"/>
        </w:tabs>
        <w:ind w:left="720" w:hanging="360"/>
      </w:pPr>
      <w:rPr>
        <w:rFonts w:asciiTheme="minorHAnsi" w:eastAsia="Times New Roman" w:hAnsiTheme="minorHAnsi" w:cstheme="minorHAnsi" w:hint="default"/>
      </w:rPr>
    </w:lvl>
    <w:lvl w:ilvl="1" w:tplc="061E77D8">
      <w:start w:val="1"/>
      <w:numFmt w:val="decimal"/>
      <w:lvlText w:val="%2."/>
      <w:lvlJc w:val="left"/>
      <w:pPr>
        <w:tabs>
          <w:tab w:val="num" w:pos="720"/>
        </w:tabs>
        <w:ind w:left="720" w:hanging="360"/>
      </w:pPr>
      <w:rPr>
        <w:rFonts w:hint="default"/>
        <w:color w:val="000000"/>
      </w:rPr>
    </w:lvl>
    <w:lvl w:ilvl="2" w:tplc="001B0409">
      <w:start w:val="1"/>
      <w:numFmt w:val="bullet"/>
      <w:lvlText w:val="•"/>
      <w:lvlJc w:val="right"/>
      <w:pPr>
        <w:tabs>
          <w:tab w:val="num" w:pos="2160"/>
        </w:tabs>
        <w:ind w:left="2160" w:hanging="180"/>
      </w:pPr>
      <w:rPr>
        <w:rFonts w:ascii="Onyx" w:hAnsi="Onyx"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2F8D711A"/>
    <w:multiLevelType w:val="hybridMultilevel"/>
    <w:tmpl w:val="B996314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D10EF"/>
    <w:multiLevelType w:val="hybridMultilevel"/>
    <w:tmpl w:val="B88E9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314C83"/>
    <w:multiLevelType w:val="hybridMultilevel"/>
    <w:tmpl w:val="3C98F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7575C2"/>
    <w:multiLevelType w:val="multilevel"/>
    <w:tmpl w:val="7DCA43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5B4FFF"/>
    <w:multiLevelType w:val="hybridMultilevel"/>
    <w:tmpl w:val="5E648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445BB6"/>
    <w:multiLevelType w:val="hybridMultilevel"/>
    <w:tmpl w:val="59E87E06"/>
    <w:lvl w:ilvl="0" w:tplc="C498EE4E">
      <w:start w:val="1"/>
      <w:numFmt w:val="decimal"/>
      <w:lvlText w:val="%1."/>
      <w:lvlJc w:val="left"/>
      <w:pPr>
        <w:tabs>
          <w:tab w:val="num" w:pos="720"/>
        </w:tabs>
        <w:ind w:left="720" w:hanging="360"/>
      </w:pPr>
      <w:rPr>
        <w:rFonts w:hint="default"/>
        <w:color w:val="000000"/>
      </w:rPr>
    </w:lvl>
    <w:lvl w:ilvl="1" w:tplc="8B66955C">
      <w:start w:val="1"/>
      <w:numFmt w:val="decimal"/>
      <w:lvlText w:val="%2."/>
      <w:lvlJc w:val="left"/>
      <w:pPr>
        <w:tabs>
          <w:tab w:val="num" w:pos="720"/>
        </w:tabs>
        <w:ind w:left="72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4CA4169"/>
    <w:multiLevelType w:val="hybridMultilevel"/>
    <w:tmpl w:val="16ECC924"/>
    <w:lvl w:ilvl="0" w:tplc="14F2FAA2">
      <w:start w:val="1"/>
      <w:numFmt w:val="decimal"/>
      <w:lvlText w:val="%1."/>
      <w:lvlJc w:val="left"/>
      <w:pPr>
        <w:tabs>
          <w:tab w:val="num" w:pos="720"/>
        </w:tabs>
        <w:ind w:left="720" w:hanging="360"/>
      </w:pPr>
      <w:rPr>
        <w:rFonts w:hint="default"/>
        <w:b w:val="0"/>
        <w:color w:val="000000"/>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483A11E9"/>
    <w:multiLevelType w:val="multilevel"/>
    <w:tmpl w:val="FC4CA50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E07E3F"/>
    <w:multiLevelType w:val="hybridMultilevel"/>
    <w:tmpl w:val="31F04E2A"/>
    <w:lvl w:ilvl="0" w:tplc="0D64371E">
      <w:start w:val="1"/>
      <w:numFmt w:val="lowerLetter"/>
      <w:lvlText w:val="%1."/>
      <w:lvlJc w:val="left"/>
      <w:pPr>
        <w:ind w:left="1080" w:hanging="360"/>
      </w:pPr>
      <w:rPr>
        <w:rFonts w:ascii="Calibri" w:eastAsiaTheme="minorEastAsia" w:hAnsi="Calibr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474D0"/>
    <w:multiLevelType w:val="multilevel"/>
    <w:tmpl w:val="4A9A716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C267A9"/>
    <w:multiLevelType w:val="hybridMultilevel"/>
    <w:tmpl w:val="FF7CF88E"/>
    <w:lvl w:ilvl="0" w:tplc="C8784648">
      <w:start w:val="1"/>
      <w:numFmt w:val="decimal"/>
      <w:lvlText w:val="%1."/>
      <w:lvlJc w:val="left"/>
      <w:pPr>
        <w:tabs>
          <w:tab w:val="num" w:pos="360"/>
        </w:tabs>
        <w:ind w:left="360" w:hanging="360"/>
      </w:pPr>
      <w:rPr>
        <w:rFonts w:ascii="Times New Roman" w:eastAsia="Times New Roman" w:hAnsi="Times New Roman" w:cs="Times New Roman"/>
      </w:rPr>
    </w:lvl>
    <w:lvl w:ilvl="1" w:tplc="061E77D8">
      <w:start w:val="1"/>
      <w:numFmt w:val="decimal"/>
      <w:lvlText w:val="%2."/>
      <w:lvlJc w:val="left"/>
      <w:pPr>
        <w:tabs>
          <w:tab w:val="num" w:pos="360"/>
        </w:tabs>
        <w:ind w:left="360" w:hanging="360"/>
      </w:pPr>
      <w:rPr>
        <w:rFonts w:hint="default"/>
        <w:color w:val="000000"/>
      </w:rPr>
    </w:lvl>
    <w:lvl w:ilvl="2" w:tplc="04090019">
      <w:start w:val="1"/>
      <w:numFmt w:val="lowerLetter"/>
      <w:lvlText w:val="%3."/>
      <w:lvlJc w:val="left"/>
      <w:pPr>
        <w:tabs>
          <w:tab w:val="num" w:pos="1800"/>
        </w:tabs>
        <w:ind w:left="1800" w:hanging="180"/>
      </w:pPr>
      <w:rPr>
        <w:rFonts w:hint="default"/>
      </w:rPr>
    </w:lvl>
    <w:lvl w:ilvl="3" w:tplc="000F0409">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2" w15:restartNumberingAfterBreak="0">
    <w:nsid w:val="50DA7C67"/>
    <w:multiLevelType w:val="hybridMultilevel"/>
    <w:tmpl w:val="A890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119CC"/>
    <w:multiLevelType w:val="hybridMultilevel"/>
    <w:tmpl w:val="BEB8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64A09"/>
    <w:multiLevelType w:val="hybridMultilevel"/>
    <w:tmpl w:val="248673CA"/>
    <w:lvl w:ilvl="0" w:tplc="A83642EC">
      <w:numFmt w:val="decimal"/>
      <w:lvlText w:val="%1."/>
      <w:lvlJc w:val="left"/>
      <w:pPr>
        <w:tabs>
          <w:tab w:val="num" w:pos="720"/>
        </w:tabs>
        <w:ind w:left="720" w:hanging="360"/>
      </w:pPr>
      <w:rPr>
        <w:rFonts w:ascii="Times New Roman" w:eastAsia="Times New Roman" w:hAnsi="Times New Roman" w:cs="Times New Roman"/>
      </w:rPr>
    </w:lvl>
    <w:lvl w:ilvl="1" w:tplc="061E77D8">
      <w:start w:val="1"/>
      <w:numFmt w:val="decimal"/>
      <w:lvlText w:val="%2."/>
      <w:lvlJc w:val="left"/>
      <w:pPr>
        <w:tabs>
          <w:tab w:val="num" w:pos="720"/>
        </w:tabs>
        <w:ind w:left="720" w:hanging="360"/>
      </w:pPr>
      <w:rPr>
        <w:rFonts w:hint="default"/>
        <w:color w:val="00000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5E110884"/>
    <w:multiLevelType w:val="hybridMultilevel"/>
    <w:tmpl w:val="25AC864C"/>
    <w:lvl w:ilvl="0" w:tplc="453698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37FCD"/>
    <w:multiLevelType w:val="hybridMultilevel"/>
    <w:tmpl w:val="F62EC5F2"/>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 w15:restartNumberingAfterBreak="0">
    <w:nsid w:val="6D617359"/>
    <w:multiLevelType w:val="hybridMultilevel"/>
    <w:tmpl w:val="B9DEE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A80108"/>
    <w:multiLevelType w:val="hybridMultilevel"/>
    <w:tmpl w:val="FE0CABDE"/>
    <w:lvl w:ilvl="0" w:tplc="D6423CCA">
      <w:start w:val="1"/>
      <w:numFmt w:val="decimal"/>
      <w:lvlText w:val="%1."/>
      <w:lvlJc w:val="left"/>
      <w:pPr>
        <w:tabs>
          <w:tab w:val="num" w:pos="720"/>
        </w:tabs>
        <w:ind w:left="720" w:hanging="360"/>
      </w:pPr>
      <w:rPr>
        <w:rFonts w:asciiTheme="minorHAnsi" w:eastAsia="Times New Roman" w:hAnsiTheme="minorHAnsi" w:cstheme="minorHAnsi" w:hint="default"/>
      </w:rPr>
    </w:lvl>
    <w:lvl w:ilvl="1" w:tplc="061E77D8">
      <w:start w:val="1"/>
      <w:numFmt w:val="decimal"/>
      <w:lvlText w:val="%2."/>
      <w:lvlJc w:val="left"/>
      <w:pPr>
        <w:tabs>
          <w:tab w:val="num" w:pos="720"/>
        </w:tabs>
        <w:ind w:left="720" w:hanging="360"/>
      </w:pPr>
      <w:rPr>
        <w:rFonts w:hint="default"/>
        <w:color w:val="000000"/>
      </w:rPr>
    </w:lvl>
    <w:lvl w:ilvl="2" w:tplc="001B0409">
      <w:start w:val="1"/>
      <w:numFmt w:val="bullet"/>
      <w:lvlText w:val="•"/>
      <w:lvlJc w:val="right"/>
      <w:pPr>
        <w:tabs>
          <w:tab w:val="num" w:pos="2160"/>
        </w:tabs>
        <w:ind w:left="2160" w:hanging="180"/>
      </w:pPr>
      <w:rPr>
        <w:rFonts w:ascii="Onyx" w:hAnsi="Onyx"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ADA4588"/>
    <w:multiLevelType w:val="hybridMultilevel"/>
    <w:tmpl w:val="8A10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44E08"/>
    <w:multiLevelType w:val="hybridMultilevel"/>
    <w:tmpl w:val="10F86826"/>
    <w:lvl w:ilvl="0" w:tplc="E8EAEF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8B3AE9"/>
    <w:multiLevelType w:val="hybridMultilevel"/>
    <w:tmpl w:val="9E769A00"/>
    <w:lvl w:ilvl="0" w:tplc="C8784648">
      <w:start w:val="1"/>
      <w:numFmt w:val="decimal"/>
      <w:lvlText w:val="%1."/>
      <w:lvlJc w:val="left"/>
      <w:pPr>
        <w:tabs>
          <w:tab w:val="num" w:pos="720"/>
        </w:tabs>
        <w:ind w:left="720" w:hanging="360"/>
      </w:pPr>
      <w:rPr>
        <w:rFonts w:ascii="Times New Roman" w:eastAsia="Times New Roman" w:hAnsi="Times New Roman" w:cs="Times New Roman"/>
      </w:rPr>
    </w:lvl>
    <w:lvl w:ilvl="1" w:tplc="061E77D8">
      <w:start w:val="1"/>
      <w:numFmt w:val="decimal"/>
      <w:lvlText w:val="%2."/>
      <w:lvlJc w:val="left"/>
      <w:pPr>
        <w:tabs>
          <w:tab w:val="num" w:pos="720"/>
        </w:tabs>
        <w:ind w:left="720" w:hanging="360"/>
      </w:pPr>
      <w:rPr>
        <w:rFonts w:hint="default"/>
        <w:color w:val="000000"/>
      </w:rPr>
    </w:lvl>
    <w:lvl w:ilvl="2" w:tplc="04090019">
      <w:start w:val="1"/>
      <w:numFmt w:val="lowerLetter"/>
      <w:lvlText w:val="%3."/>
      <w:lvlJc w:val="left"/>
      <w:pPr>
        <w:tabs>
          <w:tab w:val="num" w:pos="2160"/>
        </w:tabs>
        <w:ind w:left="2160" w:hanging="18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27"/>
  </w:num>
  <w:num w:numId="3">
    <w:abstractNumId w:val="19"/>
  </w:num>
  <w:num w:numId="4">
    <w:abstractNumId w:val="34"/>
  </w:num>
  <w:num w:numId="5">
    <w:abstractNumId w:val="16"/>
  </w:num>
  <w:num w:numId="6">
    <w:abstractNumId w:val="28"/>
  </w:num>
  <w:num w:numId="7">
    <w:abstractNumId w:val="26"/>
  </w:num>
  <w:num w:numId="8">
    <w:abstractNumId w:val="40"/>
  </w:num>
  <w:num w:numId="9">
    <w:abstractNumId w:val="20"/>
  </w:num>
  <w:num w:numId="10">
    <w:abstractNumId w:val="41"/>
  </w:num>
  <w:num w:numId="11">
    <w:abstractNumId w:val="5"/>
  </w:num>
  <w:num w:numId="12">
    <w:abstractNumId w:val="29"/>
  </w:num>
  <w:num w:numId="13">
    <w:abstractNumId w:val="18"/>
  </w:num>
  <w:num w:numId="14">
    <w:abstractNumId w:val="31"/>
  </w:num>
  <w:num w:numId="15">
    <w:abstractNumId w:val="23"/>
  </w:num>
  <w:num w:numId="16">
    <w:abstractNumId w:val="8"/>
  </w:num>
  <w:num w:numId="17">
    <w:abstractNumId w:val="36"/>
  </w:num>
  <w:num w:numId="18">
    <w:abstractNumId w:val="26"/>
    <w:lvlOverride w:ilvl="0">
      <w:lvl w:ilvl="0" w:tplc="C498EE4E">
        <w:start w:val="1"/>
        <w:numFmt w:val="decimal"/>
        <w:lvlText w:val="%1."/>
        <w:lvlJc w:val="left"/>
        <w:pPr>
          <w:tabs>
            <w:tab w:val="num" w:pos="720"/>
          </w:tabs>
          <w:ind w:left="720" w:hanging="360"/>
        </w:pPr>
        <w:rPr>
          <w:rFonts w:hint="default"/>
        </w:rPr>
      </w:lvl>
    </w:lvlOverride>
    <w:lvlOverride w:ilvl="1">
      <w:lvl w:ilvl="1" w:tplc="8B66955C">
        <w:start w:val="1"/>
        <w:numFmt w:val="lowerLetter"/>
        <w:lvlText w:val="%2."/>
        <w:lvlJc w:val="left"/>
        <w:pPr>
          <w:ind w:left="1440" w:hanging="360"/>
        </w:pPr>
      </w:lvl>
    </w:lvlOverride>
    <w:lvlOverride w:ilvl="2">
      <w:lvl w:ilvl="2" w:tplc="001B0409" w:tentative="1">
        <w:start w:val="1"/>
        <w:numFmt w:val="lowerRoman"/>
        <w:lvlText w:val="%3."/>
        <w:lvlJc w:val="right"/>
        <w:pPr>
          <w:ind w:left="2160" w:hanging="180"/>
        </w:pPr>
      </w:lvl>
    </w:lvlOverride>
    <w:lvlOverride w:ilvl="3">
      <w:lvl w:ilvl="3" w:tplc="000F0409" w:tentative="1">
        <w:start w:val="1"/>
        <w:numFmt w:val="decimal"/>
        <w:lvlText w:val="%4."/>
        <w:lvlJc w:val="left"/>
        <w:pPr>
          <w:ind w:left="2880" w:hanging="360"/>
        </w:pPr>
      </w:lvl>
    </w:lvlOverride>
    <w:lvlOverride w:ilvl="4">
      <w:lvl w:ilvl="4" w:tplc="00190409" w:tentative="1">
        <w:start w:val="1"/>
        <w:numFmt w:val="lowerLetter"/>
        <w:lvlText w:val="%5."/>
        <w:lvlJc w:val="left"/>
        <w:pPr>
          <w:ind w:left="3600" w:hanging="360"/>
        </w:pPr>
      </w:lvl>
    </w:lvlOverride>
    <w:lvlOverride w:ilvl="5">
      <w:lvl w:ilvl="5" w:tplc="001B0409" w:tentative="1">
        <w:start w:val="1"/>
        <w:numFmt w:val="lowerRoman"/>
        <w:lvlText w:val="%6."/>
        <w:lvlJc w:val="right"/>
        <w:pPr>
          <w:ind w:left="4320" w:hanging="180"/>
        </w:pPr>
      </w:lvl>
    </w:lvlOverride>
    <w:lvlOverride w:ilvl="6">
      <w:lvl w:ilvl="6" w:tplc="000F0409" w:tentative="1">
        <w:start w:val="1"/>
        <w:numFmt w:val="decimal"/>
        <w:lvlText w:val="%7."/>
        <w:lvlJc w:val="left"/>
        <w:pPr>
          <w:ind w:left="5040" w:hanging="360"/>
        </w:pPr>
      </w:lvl>
    </w:lvlOverride>
    <w:lvlOverride w:ilvl="7">
      <w:lvl w:ilvl="7" w:tplc="00190409" w:tentative="1">
        <w:start w:val="1"/>
        <w:numFmt w:val="lowerLetter"/>
        <w:lvlText w:val="%8."/>
        <w:lvlJc w:val="left"/>
        <w:pPr>
          <w:ind w:left="5760" w:hanging="360"/>
        </w:pPr>
      </w:lvl>
    </w:lvlOverride>
    <w:lvlOverride w:ilvl="8">
      <w:lvl w:ilvl="8" w:tplc="001B0409" w:tentative="1">
        <w:start w:val="1"/>
        <w:numFmt w:val="lowerRoman"/>
        <w:lvlText w:val="%9."/>
        <w:lvlJc w:val="right"/>
        <w:pPr>
          <w:ind w:left="6480" w:hanging="180"/>
        </w:pPr>
      </w:lvl>
    </w:lvlOverride>
  </w:num>
  <w:num w:numId="19">
    <w:abstractNumId w:val="21"/>
  </w:num>
  <w:num w:numId="20">
    <w:abstractNumId w:val="22"/>
  </w:num>
  <w:num w:numId="21">
    <w:abstractNumId w:val="35"/>
  </w:num>
  <w:num w:numId="22">
    <w:abstractNumId w:val="32"/>
  </w:num>
  <w:num w:numId="23">
    <w:abstractNumId w:val="25"/>
  </w:num>
  <w:num w:numId="24">
    <w:abstractNumId w:val="14"/>
  </w:num>
  <w:num w:numId="25">
    <w:abstractNumId w:val="17"/>
  </w:num>
  <w:num w:numId="26">
    <w:abstractNumId w:val="24"/>
  </w:num>
  <w:num w:numId="27">
    <w:abstractNumId w:val="1"/>
  </w:num>
  <w:num w:numId="28">
    <w:abstractNumId w:val="30"/>
  </w:num>
  <w:num w:numId="29">
    <w:abstractNumId w:val="33"/>
  </w:num>
  <w:num w:numId="30">
    <w:abstractNumId w:val="38"/>
  </w:num>
  <w:num w:numId="31">
    <w:abstractNumId w:val="9"/>
  </w:num>
  <w:num w:numId="32">
    <w:abstractNumId w:val="39"/>
  </w:num>
  <w:num w:numId="33">
    <w:abstractNumId w:val="12"/>
  </w:num>
  <w:num w:numId="34">
    <w:abstractNumId w:val="0"/>
  </w:num>
  <w:num w:numId="35">
    <w:abstractNumId w:val="15"/>
  </w:num>
  <w:num w:numId="36">
    <w:abstractNumId w:val="11"/>
  </w:num>
  <w:num w:numId="37">
    <w:abstractNumId w:val="6"/>
  </w:num>
  <w:num w:numId="38">
    <w:abstractNumId w:val="3"/>
  </w:num>
  <w:num w:numId="39">
    <w:abstractNumId w:val="37"/>
  </w:num>
  <w:num w:numId="40">
    <w:abstractNumId w:val="13"/>
  </w:num>
  <w:num w:numId="41">
    <w:abstractNumId w:val="7"/>
  </w:num>
  <w:num w:numId="42">
    <w:abstractNumId w:val="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5D"/>
    <w:rsid w:val="00005BDD"/>
    <w:rsid w:val="00023A5D"/>
    <w:rsid w:val="00042B51"/>
    <w:rsid w:val="00055F32"/>
    <w:rsid w:val="000560F2"/>
    <w:rsid w:val="00072F01"/>
    <w:rsid w:val="000730ED"/>
    <w:rsid w:val="000A7314"/>
    <w:rsid w:val="000C234A"/>
    <w:rsid w:val="000D3FA6"/>
    <w:rsid w:val="000E2226"/>
    <w:rsid w:val="000F0A85"/>
    <w:rsid w:val="00116792"/>
    <w:rsid w:val="00117A15"/>
    <w:rsid w:val="0012260C"/>
    <w:rsid w:val="00127768"/>
    <w:rsid w:val="001604F6"/>
    <w:rsid w:val="00160D70"/>
    <w:rsid w:val="00170E7C"/>
    <w:rsid w:val="001C4463"/>
    <w:rsid w:val="001C6C5D"/>
    <w:rsid w:val="001E069C"/>
    <w:rsid w:val="001F24C8"/>
    <w:rsid w:val="00203DDB"/>
    <w:rsid w:val="0022538C"/>
    <w:rsid w:val="00266C28"/>
    <w:rsid w:val="00286DC8"/>
    <w:rsid w:val="002915C6"/>
    <w:rsid w:val="00294063"/>
    <w:rsid w:val="002B5056"/>
    <w:rsid w:val="002D00F4"/>
    <w:rsid w:val="00307065"/>
    <w:rsid w:val="00323EB7"/>
    <w:rsid w:val="0032665F"/>
    <w:rsid w:val="0033628D"/>
    <w:rsid w:val="003A35B8"/>
    <w:rsid w:val="003B3B2A"/>
    <w:rsid w:val="00400658"/>
    <w:rsid w:val="00441D8D"/>
    <w:rsid w:val="00470B10"/>
    <w:rsid w:val="00491EFC"/>
    <w:rsid w:val="004D4674"/>
    <w:rsid w:val="004D712C"/>
    <w:rsid w:val="004E5FB7"/>
    <w:rsid w:val="004F06D3"/>
    <w:rsid w:val="004F40D0"/>
    <w:rsid w:val="004F4841"/>
    <w:rsid w:val="00522230"/>
    <w:rsid w:val="00526A35"/>
    <w:rsid w:val="00534A0A"/>
    <w:rsid w:val="00541624"/>
    <w:rsid w:val="00547448"/>
    <w:rsid w:val="00565764"/>
    <w:rsid w:val="0056716D"/>
    <w:rsid w:val="00576BA9"/>
    <w:rsid w:val="005A4218"/>
    <w:rsid w:val="005B1773"/>
    <w:rsid w:val="005C598A"/>
    <w:rsid w:val="005D2BD3"/>
    <w:rsid w:val="006223C7"/>
    <w:rsid w:val="006337F7"/>
    <w:rsid w:val="006341BA"/>
    <w:rsid w:val="0064362D"/>
    <w:rsid w:val="006563BD"/>
    <w:rsid w:val="00670750"/>
    <w:rsid w:val="0069407C"/>
    <w:rsid w:val="006D41B7"/>
    <w:rsid w:val="006F1387"/>
    <w:rsid w:val="006F2265"/>
    <w:rsid w:val="00703F74"/>
    <w:rsid w:val="007365B6"/>
    <w:rsid w:val="007406D0"/>
    <w:rsid w:val="00774042"/>
    <w:rsid w:val="007B7F97"/>
    <w:rsid w:val="007C09D9"/>
    <w:rsid w:val="007D1561"/>
    <w:rsid w:val="007F120F"/>
    <w:rsid w:val="007F415C"/>
    <w:rsid w:val="00821840"/>
    <w:rsid w:val="00823990"/>
    <w:rsid w:val="00863E3F"/>
    <w:rsid w:val="00867097"/>
    <w:rsid w:val="00871F9A"/>
    <w:rsid w:val="00873AC5"/>
    <w:rsid w:val="00884843"/>
    <w:rsid w:val="00892DDC"/>
    <w:rsid w:val="008B0E5A"/>
    <w:rsid w:val="008B658B"/>
    <w:rsid w:val="008B7A6D"/>
    <w:rsid w:val="008C0EAC"/>
    <w:rsid w:val="008C343C"/>
    <w:rsid w:val="008E02E2"/>
    <w:rsid w:val="008E0308"/>
    <w:rsid w:val="008E28C2"/>
    <w:rsid w:val="00910993"/>
    <w:rsid w:val="00926DDD"/>
    <w:rsid w:val="00935631"/>
    <w:rsid w:val="00935ADF"/>
    <w:rsid w:val="00943296"/>
    <w:rsid w:val="009A4F5C"/>
    <w:rsid w:val="009C3FB4"/>
    <w:rsid w:val="009D21B8"/>
    <w:rsid w:val="00A342D9"/>
    <w:rsid w:val="00A42CB4"/>
    <w:rsid w:val="00A53033"/>
    <w:rsid w:val="00A62DAE"/>
    <w:rsid w:val="00A639CE"/>
    <w:rsid w:val="00A8186D"/>
    <w:rsid w:val="00A826E3"/>
    <w:rsid w:val="00A84215"/>
    <w:rsid w:val="00A95E66"/>
    <w:rsid w:val="00AA0080"/>
    <w:rsid w:val="00AB059C"/>
    <w:rsid w:val="00AD1DA2"/>
    <w:rsid w:val="00AD48EF"/>
    <w:rsid w:val="00AF25EE"/>
    <w:rsid w:val="00B04846"/>
    <w:rsid w:val="00B14B65"/>
    <w:rsid w:val="00B15F62"/>
    <w:rsid w:val="00B230D3"/>
    <w:rsid w:val="00B33F70"/>
    <w:rsid w:val="00B42A75"/>
    <w:rsid w:val="00B46ED9"/>
    <w:rsid w:val="00B821AF"/>
    <w:rsid w:val="00B821D1"/>
    <w:rsid w:val="00BA0B48"/>
    <w:rsid w:val="00BB6CE9"/>
    <w:rsid w:val="00BE361C"/>
    <w:rsid w:val="00BF4A72"/>
    <w:rsid w:val="00C257BA"/>
    <w:rsid w:val="00C263A5"/>
    <w:rsid w:val="00C32273"/>
    <w:rsid w:val="00C419CA"/>
    <w:rsid w:val="00C446AC"/>
    <w:rsid w:val="00C527B0"/>
    <w:rsid w:val="00C55780"/>
    <w:rsid w:val="00CB58CB"/>
    <w:rsid w:val="00CE5930"/>
    <w:rsid w:val="00CF43A6"/>
    <w:rsid w:val="00CF5115"/>
    <w:rsid w:val="00D16B27"/>
    <w:rsid w:val="00D2348F"/>
    <w:rsid w:val="00D44EB0"/>
    <w:rsid w:val="00D85E06"/>
    <w:rsid w:val="00D92826"/>
    <w:rsid w:val="00DA7EE5"/>
    <w:rsid w:val="00DB5380"/>
    <w:rsid w:val="00DF2824"/>
    <w:rsid w:val="00DF7D39"/>
    <w:rsid w:val="00E02D79"/>
    <w:rsid w:val="00E53C1B"/>
    <w:rsid w:val="00E60A53"/>
    <w:rsid w:val="00E66966"/>
    <w:rsid w:val="00E975CD"/>
    <w:rsid w:val="00EA135A"/>
    <w:rsid w:val="00EB484E"/>
    <w:rsid w:val="00EC7E41"/>
    <w:rsid w:val="00EE3E4C"/>
    <w:rsid w:val="00EF7490"/>
    <w:rsid w:val="00F019F7"/>
    <w:rsid w:val="00F24798"/>
    <w:rsid w:val="00F51E0F"/>
    <w:rsid w:val="00F528BD"/>
    <w:rsid w:val="00F55036"/>
    <w:rsid w:val="00F90CC1"/>
    <w:rsid w:val="00FE1433"/>
    <w:rsid w:val="00FE1593"/>
    <w:rsid w:val="00FF1D77"/>
    <w:rsid w:val="00FF7E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47D80AD"/>
  <w15:chartTrackingRefBased/>
  <w15:docId w15:val="{6B85634E-4F30-454A-92F9-DAE648E6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1D1"/>
  </w:style>
  <w:style w:type="paragraph" w:styleId="Heading1">
    <w:name w:val="heading 1"/>
    <w:basedOn w:val="Normal"/>
    <w:next w:val="Normal"/>
    <w:link w:val="Heading1Char"/>
    <w:uiPriority w:val="9"/>
    <w:qFormat/>
    <w:rsid w:val="00A42CB4"/>
    <w:pPr>
      <w:keepNext/>
      <w:keepLines/>
      <w:spacing w:before="400" w:after="40" w:line="240" w:lineRule="auto"/>
      <w:outlineLvl w:val="0"/>
    </w:pPr>
    <w:rPr>
      <w:rFonts w:asciiTheme="majorHAnsi" w:eastAsiaTheme="majorEastAsia" w:hAnsiTheme="majorHAnsi" w:cstheme="majorBidi"/>
      <w:color w:val="486113" w:themeColor="accent1" w:themeShade="80"/>
      <w:sz w:val="36"/>
      <w:szCs w:val="36"/>
    </w:rPr>
  </w:style>
  <w:style w:type="paragraph" w:styleId="Heading2">
    <w:name w:val="heading 2"/>
    <w:basedOn w:val="Normal"/>
    <w:next w:val="Normal"/>
    <w:link w:val="Heading2Char"/>
    <w:uiPriority w:val="9"/>
    <w:unhideWhenUsed/>
    <w:qFormat/>
    <w:rsid w:val="00B04846"/>
    <w:pPr>
      <w:keepNext/>
      <w:keepLines/>
      <w:spacing w:before="40" w:after="0" w:line="240" w:lineRule="auto"/>
      <w:outlineLvl w:val="1"/>
    </w:pPr>
    <w:rPr>
      <w:rFonts w:asciiTheme="majorHAnsi" w:eastAsiaTheme="majorEastAsia" w:hAnsiTheme="majorHAnsi" w:cstheme="majorBidi"/>
      <w:color w:val="6B911C" w:themeColor="accent1" w:themeShade="BF"/>
      <w:sz w:val="32"/>
      <w:szCs w:val="32"/>
    </w:rPr>
  </w:style>
  <w:style w:type="paragraph" w:styleId="Heading3">
    <w:name w:val="heading 3"/>
    <w:basedOn w:val="Normal"/>
    <w:next w:val="Normal"/>
    <w:link w:val="Heading3Char"/>
    <w:uiPriority w:val="9"/>
    <w:unhideWhenUsed/>
    <w:qFormat/>
    <w:rsid w:val="00A42CB4"/>
    <w:pPr>
      <w:keepNext/>
      <w:keepLines/>
      <w:spacing w:before="40" w:after="0" w:line="240" w:lineRule="auto"/>
      <w:outlineLvl w:val="2"/>
    </w:pPr>
    <w:rPr>
      <w:rFonts w:asciiTheme="majorHAnsi" w:eastAsiaTheme="majorEastAsia" w:hAnsiTheme="majorHAnsi" w:cstheme="majorBidi"/>
      <w:color w:val="6B911C" w:themeColor="accent1" w:themeShade="BF"/>
      <w:sz w:val="28"/>
      <w:szCs w:val="28"/>
    </w:rPr>
  </w:style>
  <w:style w:type="paragraph" w:styleId="Heading4">
    <w:name w:val="heading 4"/>
    <w:basedOn w:val="Normal"/>
    <w:next w:val="Normal"/>
    <w:link w:val="Heading4Char"/>
    <w:uiPriority w:val="9"/>
    <w:semiHidden/>
    <w:unhideWhenUsed/>
    <w:qFormat/>
    <w:rsid w:val="00A42CB4"/>
    <w:pPr>
      <w:keepNext/>
      <w:keepLines/>
      <w:spacing w:before="40" w:after="0"/>
      <w:outlineLvl w:val="3"/>
    </w:pPr>
    <w:rPr>
      <w:rFonts w:asciiTheme="majorHAnsi" w:eastAsiaTheme="majorEastAsia" w:hAnsiTheme="majorHAnsi" w:cstheme="majorBidi"/>
      <w:color w:val="6B911C" w:themeColor="accent1" w:themeShade="BF"/>
      <w:sz w:val="24"/>
      <w:szCs w:val="24"/>
    </w:rPr>
  </w:style>
  <w:style w:type="paragraph" w:styleId="Heading5">
    <w:name w:val="heading 5"/>
    <w:basedOn w:val="Normal"/>
    <w:next w:val="Normal"/>
    <w:link w:val="Heading5Char"/>
    <w:uiPriority w:val="9"/>
    <w:semiHidden/>
    <w:unhideWhenUsed/>
    <w:qFormat/>
    <w:rsid w:val="00A42CB4"/>
    <w:pPr>
      <w:keepNext/>
      <w:keepLines/>
      <w:spacing w:before="40" w:after="0"/>
      <w:outlineLvl w:val="4"/>
    </w:pPr>
    <w:rPr>
      <w:rFonts w:asciiTheme="majorHAnsi" w:eastAsiaTheme="majorEastAsia" w:hAnsiTheme="majorHAnsi" w:cstheme="majorBidi"/>
      <w:caps/>
      <w:color w:val="6B911C" w:themeColor="accent1" w:themeShade="BF"/>
    </w:rPr>
  </w:style>
  <w:style w:type="paragraph" w:styleId="Heading6">
    <w:name w:val="heading 6"/>
    <w:basedOn w:val="Normal"/>
    <w:next w:val="Normal"/>
    <w:link w:val="Heading6Char"/>
    <w:uiPriority w:val="9"/>
    <w:semiHidden/>
    <w:unhideWhenUsed/>
    <w:qFormat/>
    <w:rsid w:val="00A42CB4"/>
    <w:pPr>
      <w:keepNext/>
      <w:keepLines/>
      <w:spacing w:before="40" w:after="0"/>
      <w:outlineLvl w:val="5"/>
    </w:pPr>
    <w:rPr>
      <w:rFonts w:asciiTheme="majorHAnsi" w:eastAsiaTheme="majorEastAsia" w:hAnsiTheme="majorHAnsi" w:cstheme="majorBidi"/>
      <w:i/>
      <w:iCs/>
      <w:caps/>
      <w:color w:val="486113" w:themeColor="accent1" w:themeShade="80"/>
    </w:rPr>
  </w:style>
  <w:style w:type="paragraph" w:styleId="Heading7">
    <w:name w:val="heading 7"/>
    <w:basedOn w:val="Normal"/>
    <w:next w:val="Normal"/>
    <w:link w:val="Heading7Char"/>
    <w:uiPriority w:val="9"/>
    <w:semiHidden/>
    <w:unhideWhenUsed/>
    <w:qFormat/>
    <w:rsid w:val="00A42CB4"/>
    <w:pPr>
      <w:keepNext/>
      <w:keepLines/>
      <w:spacing w:before="40" w:after="0"/>
      <w:outlineLvl w:val="6"/>
    </w:pPr>
    <w:rPr>
      <w:rFonts w:asciiTheme="majorHAnsi" w:eastAsiaTheme="majorEastAsia" w:hAnsiTheme="majorHAnsi" w:cstheme="majorBidi"/>
      <w:b/>
      <w:bCs/>
      <w:color w:val="486113" w:themeColor="accent1" w:themeShade="80"/>
    </w:rPr>
  </w:style>
  <w:style w:type="paragraph" w:styleId="Heading8">
    <w:name w:val="heading 8"/>
    <w:basedOn w:val="Normal"/>
    <w:next w:val="Normal"/>
    <w:link w:val="Heading8Char"/>
    <w:uiPriority w:val="9"/>
    <w:semiHidden/>
    <w:unhideWhenUsed/>
    <w:qFormat/>
    <w:rsid w:val="00A42CB4"/>
    <w:pPr>
      <w:keepNext/>
      <w:keepLines/>
      <w:spacing w:before="40" w:after="0"/>
      <w:outlineLvl w:val="7"/>
    </w:pPr>
    <w:rPr>
      <w:rFonts w:asciiTheme="majorHAnsi" w:eastAsiaTheme="majorEastAsia" w:hAnsiTheme="majorHAnsi" w:cstheme="majorBidi"/>
      <w:b/>
      <w:bCs/>
      <w:i/>
      <w:iCs/>
      <w:color w:val="486113" w:themeColor="accent1" w:themeShade="80"/>
    </w:rPr>
  </w:style>
  <w:style w:type="paragraph" w:styleId="Heading9">
    <w:name w:val="heading 9"/>
    <w:basedOn w:val="Normal"/>
    <w:next w:val="Normal"/>
    <w:link w:val="Heading9Char"/>
    <w:uiPriority w:val="9"/>
    <w:semiHidden/>
    <w:unhideWhenUsed/>
    <w:qFormat/>
    <w:rsid w:val="00A42CB4"/>
    <w:pPr>
      <w:keepNext/>
      <w:keepLines/>
      <w:spacing w:before="40" w:after="0"/>
      <w:outlineLvl w:val="8"/>
    </w:pPr>
    <w:rPr>
      <w:rFonts w:asciiTheme="majorHAnsi" w:eastAsiaTheme="majorEastAsia" w:hAnsiTheme="majorHAnsi" w:cstheme="majorBidi"/>
      <w:i/>
      <w:iCs/>
      <w:color w:val="48611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6491"/>
    <w:pPr>
      <w:tabs>
        <w:tab w:val="center" w:pos="4320"/>
        <w:tab w:val="right" w:pos="8640"/>
      </w:tabs>
    </w:pPr>
  </w:style>
  <w:style w:type="paragraph" w:styleId="Footer">
    <w:name w:val="footer"/>
    <w:basedOn w:val="Normal"/>
    <w:link w:val="FooterChar"/>
    <w:uiPriority w:val="99"/>
    <w:rsid w:val="00E86491"/>
    <w:pPr>
      <w:tabs>
        <w:tab w:val="center" w:pos="4320"/>
        <w:tab w:val="right" w:pos="8640"/>
      </w:tabs>
    </w:pPr>
  </w:style>
  <w:style w:type="paragraph" w:styleId="BalloonText">
    <w:name w:val="Balloon Text"/>
    <w:basedOn w:val="Normal"/>
    <w:link w:val="BalloonTextChar"/>
    <w:rsid w:val="0064362D"/>
    <w:rPr>
      <w:rFonts w:ascii="Tahoma" w:hAnsi="Tahoma" w:cs="Tahoma"/>
      <w:sz w:val="16"/>
      <w:szCs w:val="16"/>
    </w:rPr>
  </w:style>
  <w:style w:type="character" w:customStyle="1" w:styleId="BalloonTextChar">
    <w:name w:val="Balloon Text Char"/>
    <w:link w:val="BalloonText"/>
    <w:rsid w:val="0064362D"/>
    <w:rPr>
      <w:rFonts w:ascii="Tahoma" w:hAnsi="Tahoma" w:cs="Tahoma"/>
      <w:sz w:val="16"/>
      <w:szCs w:val="16"/>
    </w:rPr>
  </w:style>
  <w:style w:type="character" w:customStyle="1" w:styleId="HeaderChar">
    <w:name w:val="Header Char"/>
    <w:basedOn w:val="DefaultParagraphFont"/>
    <w:link w:val="Header"/>
    <w:uiPriority w:val="99"/>
    <w:rsid w:val="001604F6"/>
    <w:rPr>
      <w:sz w:val="24"/>
      <w:szCs w:val="24"/>
    </w:rPr>
  </w:style>
  <w:style w:type="paragraph" w:styleId="ListParagraph">
    <w:name w:val="List Paragraph"/>
    <w:basedOn w:val="Normal"/>
    <w:uiPriority w:val="34"/>
    <w:qFormat/>
    <w:rsid w:val="00286DC8"/>
    <w:pPr>
      <w:ind w:left="720"/>
      <w:contextualSpacing/>
    </w:pPr>
  </w:style>
  <w:style w:type="character" w:customStyle="1" w:styleId="FooterChar">
    <w:name w:val="Footer Char"/>
    <w:basedOn w:val="DefaultParagraphFont"/>
    <w:link w:val="Footer"/>
    <w:uiPriority w:val="99"/>
    <w:rsid w:val="00A826E3"/>
    <w:rPr>
      <w:sz w:val="24"/>
      <w:szCs w:val="24"/>
    </w:rPr>
  </w:style>
  <w:style w:type="paragraph" w:styleId="Revision">
    <w:name w:val="Revision"/>
    <w:hidden/>
    <w:rsid w:val="00AD48EF"/>
    <w:rPr>
      <w:sz w:val="24"/>
      <w:szCs w:val="24"/>
    </w:rPr>
  </w:style>
  <w:style w:type="character" w:customStyle="1" w:styleId="Heading1Char">
    <w:name w:val="Heading 1 Char"/>
    <w:basedOn w:val="DefaultParagraphFont"/>
    <w:link w:val="Heading1"/>
    <w:uiPriority w:val="9"/>
    <w:rsid w:val="00A42CB4"/>
    <w:rPr>
      <w:rFonts w:asciiTheme="majorHAnsi" w:eastAsiaTheme="majorEastAsia" w:hAnsiTheme="majorHAnsi" w:cstheme="majorBidi"/>
      <w:color w:val="486113" w:themeColor="accent1" w:themeShade="80"/>
      <w:sz w:val="36"/>
      <w:szCs w:val="36"/>
    </w:rPr>
  </w:style>
  <w:style w:type="character" w:customStyle="1" w:styleId="Heading2Char">
    <w:name w:val="Heading 2 Char"/>
    <w:basedOn w:val="DefaultParagraphFont"/>
    <w:link w:val="Heading2"/>
    <w:uiPriority w:val="9"/>
    <w:rsid w:val="00B04846"/>
    <w:rPr>
      <w:rFonts w:asciiTheme="majorHAnsi" w:eastAsiaTheme="majorEastAsia" w:hAnsiTheme="majorHAnsi" w:cstheme="majorBidi"/>
      <w:color w:val="6B911C" w:themeColor="accent1" w:themeShade="BF"/>
      <w:sz w:val="32"/>
      <w:szCs w:val="32"/>
    </w:rPr>
  </w:style>
  <w:style w:type="character" w:customStyle="1" w:styleId="Heading3Char">
    <w:name w:val="Heading 3 Char"/>
    <w:basedOn w:val="DefaultParagraphFont"/>
    <w:link w:val="Heading3"/>
    <w:uiPriority w:val="9"/>
    <w:rsid w:val="00A42CB4"/>
    <w:rPr>
      <w:rFonts w:asciiTheme="majorHAnsi" w:eastAsiaTheme="majorEastAsia" w:hAnsiTheme="majorHAnsi" w:cstheme="majorBidi"/>
      <w:color w:val="6B911C" w:themeColor="accent1" w:themeShade="BF"/>
      <w:sz w:val="28"/>
      <w:szCs w:val="28"/>
    </w:rPr>
  </w:style>
  <w:style w:type="character" w:customStyle="1" w:styleId="Heading4Char">
    <w:name w:val="Heading 4 Char"/>
    <w:basedOn w:val="DefaultParagraphFont"/>
    <w:link w:val="Heading4"/>
    <w:uiPriority w:val="9"/>
    <w:semiHidden/>
    <w:rsid w:val="00A42CB4"/>
    <w:rPr>
      <w:rFonts w:asciiTheme="majorHAnsi" w:eastAsiaTheme="majorEastAsia" w:hAnsiTheme="majorHAnsi" w:cstheme="majorBidi"/>
      <w:color w:val="6B911C" w:themeColor="accent1" w:themeShade="BF"/>
      <w:sz w:val="24"/>
      <w:szCs w:val="24"/>
    </w:rPr>
  </w:style>
  <w:style w:type="character" w:customStyle="1" w:styleId="Heading5Char">
    <w:name w:val="Heading 5 Char"/>
    <w:basedOn w:val="DefaultParagraphFont"/>
    <w:link w:val="Heading5"/>
    <w:uiPriority w:val="9"/>
    <w:semiHidden/>
    <w:rsid w:val="00A42CB4"/>
    <w:rPr>
      <w:rFonts w:asciiTheme="majorHAnsi" w:eastAsiaTheme="majorEastAsia" w:hAnsiTheme="majorHAnsi" w:cstheme="majorBidi"/>
      <w:caps/>
      <w:color w:val="6B911C" w:themeColor="accent1" w:themeShade="BF"/>
    </w:rPr>
  </w:style>
  <w:style w:type="character" w:customStyle="1" w:styleId="Heading6Char">
    <w:name w:val="Heading 6 Char"/>
    <w:basedOn w:val="DefaultParagraphFont"/>
    <w:link w:val="Heading6"/>
    <w:uiPriority w:val="9"/>
    <w:semiHidden/>
    <w:rsid w:val="00A42CB4"/>
    <w:rPr>
      <w:rFonts w:asciiTheme="majorHAnsi" w:eastAsiaTheme="majorEastAsia" w:hAnsiTheme="majorHAnsi" w:cstheme="majorBidi"/>
      <w:i/>
      <w:iCs/>
      <w:caps/>
      <w:color w:val="486113" w:themeColor="accent1" w:themeShade="80"/>
    </w:rPr>
  </w:style>
  <w:style w:type="character" w:customStyle="1" w:styleId="Heading7Char">
    <w:name w:val="Heading 7 Char"/>
    <w:basedOn w:val="DefaultParagraphFont"/>
    <w:link w:val="Heading7"/>
    <w:uiPriority w:val="9"/>
    <w:semiHidden/>
    <w:rsid w:val="00A42CB4"/>
    <w:rPr>
      <w:rFonts w:asciiTheme="majorHAnsi" w:eastAsiaTheme="majorEastAsia" w:hAnsiTheme="majorHAnsi" w:cstheme="majorBidi"/>
      <w:b/>
      <w:bCs/>
      <w:color w:val="486113" w:themeColor="accent1" w:themeShade="80"/>
    </w:rPr>
  </w:style>
  <w:style w:type="character" w:customStyle="1" w:styleId="Heading8Char">
    <w:name w:val="Heading 8 Char"/>
    <w:basedOn w:val="DefaultParagraphFont"/>
    <w:link w:val="Heading8"/>
    <w:uiPriority w:val="9"/>
    <w:semiHidden/>
    <w:rsid w:val="00A42CB4"/>
    <w:rPr>
      <w:rFonts w:asciiTheme="majorHAnsi" w:eastAsiaTheme="majorEastAsia" w:hAnsiTheme="majorHAnsi" w:cstheme="majorBidi"/>
      <w:b/>
      <w:bCs/>
      <w:i/>
      <w:iCs/>
      <w:color w:val="486113" w:themeColor="accent1" w:themeShade="80"/>
    </w:rPr>
  </w:style>
  <w:style w:type="character" w:customStyle="1" w:styleId="Heading9Char">
    <w:name w:val="Heading 9 Char"/>
    <w:basedOn w:val="DefaultParagraphFont"/>
    <w:link w:val="Heading9"/>
    <w:uiPriority w:val="9"/>
    <w:semiHidden/>
    <w:rsid w:val="00A42CB4"/>
    <w:rPr>
      <w:rFonts w:asciiTheme="majorHAnsi" w:eastAsiaTheme="majorEastAsia" w:hAnsiTheme="majorHAnsi" w:cstheme="majorBidi"/>
      <w:i/>
      <w:iCs/>
      <w:color w:val="486113" w:themeColor="accent1" w:themeShade="80"/>
    </w:rPr>
  </w:style>
  <w:style w:type="paragraph" w:styleId="Caption">
    <w:name w:val="caption"/>
    <w:basedOn w:val="Normal"/>
    <w:next w:val="Normal"/>
    <w:uiPriority w:val="35"/>
    <w:semiHidden/>
    <w:unhideWhenUsed/>
    <w:qFormat/>
    <w:rsid w:val="00A42CB4"/>
    <w:pPr>
      <w:spacing w:line="240" w:lineRule="auto"/>
    </w:pPr>
    <w:rPr>
      <w:b/>
      <w:bCs/>
      <w:smallCaps/>
      <w:color w:val="2C3C43" w:themeColor="text2"/>
    </w:rPr>
  </w:style>
  <w:style w:type="paragraph" w:styleId="Title">
    <w:name w:val="Title"/>
    <w:basedOn w:val="Normal"/>
    <w:next w:val="Normal"/>
    <w:link w:val="TitleChar"/>
    <w:uiPriority w:val="10"/>
    <w:qFormat/>
    <w:rsid w:val="00A42CB4"/>
    <w:pPr>
      <w:spacing w:after="0" w:line="204" w:lineRule="auto"/>
      <w:contextualSpacing/>
    </w:pPr>
    <w:rPr>
      <w:rFonts w:asciiTheme="majorHAnsi" w:eastAsiaTheme="majorEastAsia" w:hAnsiTheme="majorHAnsi" w:cstheme="majorBidi"/>
      <w:caps/>
      <w:color w:val="2C3C43" w:themeColor="text2"/>
      <w:spacing w:val="-15"/>
      <w:sz w:val="72"/>
      <w:szCs w:val="72"/>
    </w:rPr>
  </w:style>
  <w:style w:type="character" w:customStyle="1" w:styleId="TitleChar">
    <w:name w:val="Title Char"/>
    <w:basedOn w:val="DefaultParagraphFont"/>
    <w:link w:val="Title"/>
    <w:uiPriority w:val="10"/>
    <w:rsid w:val="00A42CB4"/>
    <w:rPr>
      <w:rFonts w:asciiTheme="majorHAnsi" w:eastAsiaTheme="majorEastAsia" w:hAnsiTheme="majorHAnsi" w:cstheme="majorBidi"/>
      <w:caps/>
      <w:color w:val="2C3C43" w:themeColor="text2"/>
      <w:spacing w:val="-15"/>
      <w:sz w:val="72"/>
      <w:szCs w:val="72"/>
    </w:rPr>
  </w:style>
  <w:style w:type="paragraph" w:styleId="Subtitle">
    <w:name w:val="Subtitle"/>
    <w:basedOn w:val="Normal"/>
    <w:next w:val="Normal"/>
    <w:link w:val="SubtitleChar"/>
    <w:uiPriority w:val="11"/>
    <w:qFormat/>
    <w:rsid w:val="00A42CB4"/>
    <w:pPr>
      <w:numPr>
        <w:ilvl w:val="1"/>
      </w:numPr>
      <w:spacing w:after="240" w:line="240" w:lineRule="auto"/>
    </w:pPr>
    <w:rPr>
      <w:rFonts w:asciiTheme="majorHAnsi" w:eastAsiaTheme="majorEastAsia" w:hAnsiTheme="majorHAnsi" w:cstheme="majorBidi"/>
      <w:color w:val="90C226" w:themeColor="accent1"/>
      <w:sz w:val="28"/>
      <w:szCs w:val="28"/>
    </w:rPr>
  </w:style>
  <w:style w:type="character" w:customStyle="1" w:styleId="SubtitleChar">
    <w:name w:val="Subtitle Char"/>
    <w:basedOn w:val="DefaultParagraphFont"/>
    <w:link w:val="Subtitle"/>
    <w:uiPriority w:val="11"/>
    <w:rsid w:val="00A42CB4"/>
    <w:rPr>
      <w:rFonts w:asciiTheme="majorHAnsi" w:eastAsiaTheme="majorEastAsia" w:hAnsiTheme="majorHAnsi" w:cstheme="majorBidi"/>
      <w:color w:val="90C226" w:themeColor="accent1"/>
      <w:sz w:val="28"/>
      <w:szCs w:val="28"/>
    </w:rPr>
  </w:style>
  <w:style w:type="character" w:styleId="Strong">
    <w:name w:val="Strong"/>
    <w:basedOn w:val="DefaultParagraphFont"/>
    <w:uiPriority w:val="22"/>
    <w:qFormat/>
    <w:rsid w:val="00A42CB4"/>
    <w:rPr>
      <w:b/>
      <w:bCs/>
    </w:rPr>
  </w:style>
  <w:style w:type="character" w:styleId="Emphasis">
    <w:name w:val="Emphasis"/>
    <w:basedOn w:val="DefaultParagraphFont"/>
    <w:uiPriority w:val="20"/>
    <w:qFormat/>
    <w:rsid w:val="00A42CB4"/>
    <w:rPr>
      <w:i/>
      <w:iCs/>
    </w:rPr>
  </w:style>
  <w:style w:type="paragraph" w:styleId="NoSpacing">
    <w:name w:val="No Spacing"/>
    <w:uiPriority w:val="1"/>
    <w:qFormat/>
    <w:rsid w:val="00A42CB4"/>
    <w:pPr>
      <w:spacing w:after="0" w:line="240" w:lineRule="auto"/>
    </w:pPr>
  </w:style>
  <w:style w:type="paragraph" w:styleId="Quote">
    <w:name w:val="Quote"/>
    <w:basedOn w:val="Normal"/>
    <w:next w:val="Normal"/>
    <w:link w:val="QuoteChar"/>
    <w:uiPriority w:val="29"/>
    <w:qFormat/>
    <w:rsid w:val="00A42CB4"/>
    <w:pPr>
      <w:spacing w:before="120" w:after="120"/>
      <w:ind w:left="720"/>
    </w:pPr>
    <w:rPr>
      <w:color w:val="2C3C43" w:themeColor="text2"/>
      <w:sz w:val="24"/>
      <w:szCs w:val="24"/>
    </w:rPr>
  </w:style>
  <w:style w:type="character" w:customStyle="1" w:styleId="QuoteChar">
    <w:name w:val="Quote Char"/>
    <w:basedOn w:val="DefaultParagraphFont"/>
    <w:link w:val="Quote"/>
    <w:uiPriority w:val="29"/>
    <w:rsid w:val="00A42CB4"/>
    <w:rPr>
      <w:color w:val="2C3C43" w:themeColor="text2"/>
      <w:sz w:val="24"/>
      <w:szCs w:val="24"/>
    </w:rPr>
  </w:style>
  <w:style w:type="paragraph" w:styleId="IntenseQuote">
    <w:name w:val="Intense Quote"/>
    <w:basedOn w:val="Normal"/>
    <w:next w:val="Normal"/>
    <w:link w:val="IntenseQuoteChar"/>
    <w:uiPriority w:val="30"/>
    <w:qFormat/>
    <w:rsid w:val="00A42CB4"/>
    <w:pPr>
      <w:spacing w:before="100" w:beforeAutospacing="1" w:after="240" w:line="240" w:lineRule="auto"/>
      <w:ind w:left="720"/>
      <w:jc w:val="center"/>
    </w:pPr>
    <w:rPr>
      <w:rFonts w:asciiTheme="majorHAnsi" w:eastAsiaTheme="majorEastAsia" w:hAnsiTheme="majorHAnsi" w:cstheme="majorBidi"/>
      <w:color w:val="2C3C43" w:themeColor="text2"/>
      <w:spacing w:val="-6"/>
      <w:sz w:val="32"/>
      <w:szCs w:val="32"/>
    </w:rPr>
  </w:style>
  <w:style w:type="character" w:customStyle="1" w:styleId="IntenseQuoteChar">
    <w:name w:val="Intense Quote Char"/>
    <w:basedOn w:val="DefaultParagraphFont"/>
    <w:link w:val="IntenseQuote"/>
    <w:uiPriority w:val="30"/>
    <w:rsid w:val="00A42CB4"/>
    <w:rPr>
      <w:rFonts w:asciiTheme="majorHAnsi" w:eastAsiaTheme="majorEastAsia" w:hAnsiTheme="majorHAnsi" w:cstheme="majorBidi"/>
      <w:color w:val="2C3C43" w:themeColor="text2"/>
      <w:spacing w:val="-6"/>
      <w:sz w:val="32"/>
      <w:szCs w:val="32"/>
    </w:rPr>
  </w:style>
  <w:style w:type="character" w:styleId="SubtleEmphasis">
    <w:name w:val="Subtle Emphasis"/>
    <w:basedOn w:val="DefaultParagraphFont"/>
    <w:uiPriority w:val="19"/>
    <w:qFormat/>
    <w:rsid w:val="00A42CB4"/>
    <w:rPr>
      <w:i/>
      <w:iCs/>
      <w:color w:val="595959" w:themeColor="text1" w:themeTint="A6"/>
    </w:rPr>
  </w:style>
  <w:style w:type="character" w:styleId="IntenseEmphasis">
    <w:name w:val="Intense Emphasis"/>
    <w:basedOn w:val="DefaultParagraphFont"/>
    <w:uiPriority w:val="21"/>
    <w:qFormat/>
    <w:rsid w:val="00A42CB4"/>
    <w:rPr>
      <w:b/>
      <w:bCs/>
      <w:i/>
      <w:iCs/>
    </w:rPr>
  </w:style>
  <w:style w:type="character" w:styleId="SubtleReference">
    <w:name w:val="Subtle Reference"/>
    <w:basedOn w:val="DefaultParagraphFont"/>
    <w:uiPriority w:val="31"/>
    <w:qFormat/>
    <w:rsid w:val="00A42CB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42CB4"/>
    <w:rPr>
      <w:b/>
      <w:bCs/>
      <w:smallCaps/>
      <w:color w:val="2C3C43" w:themeColor="text2"/>
      <w:u w:val="single"/>
    </w:rPr>
  </w:style>
  <w:style w:type="character" w:styleId="BookTitle">
    <w:name w:val="Book Title"/>
    <w:basedOn w:val="DefaultParagraphFont"/>
    <w:uiPriority w:val="33"/>
    <w:qFormat/>
    <w:rsid w:val="00A42CB4"/>
    <w:rPr>
      <w:b/>
      <w:bCs/>
      <w:smallCaps/>
      <w:spacing w:val="10"/>
    </w:rPr>
  </w:style>
  <w:style w:type="paragraph" w:styleId="TOCHeading">
    <w:name w:val="TOC Heading"/>
    <w:basedOn w:val="Heading1"/>
    <w:next w:val="Normal"/>
    <w:uiPriority w:val="39"/>
    <w:semiHidden/>
    <w:unhideWhenUsed/>
    <w:qFormat/>
    <w:rsid w:val="00A42CB4"/>
    <w:pPr>
      <w:outlineLvl w:val="9"/>
    </w:pPr>
  </w:style>
  <w:style w:type="paragraph" w:customStyle="1" w:styleId="Default">
    <w:name w:val="Default"/>
    <w:rsid w:val="00A42CB4"/>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Body1">
    <w:name w:val="Body 1"/>
    <w:rsid w:val="00C55780"/>
    <w:pPr>
      <w:spacing w:after="0" w:line="240" w:lineRule="auto"/>
    </w:pPr>
    <w:rPr>
      <w:rFonts w:ascii="Times New Roman" w:eastAsia="Arial Unicode MS" w:hAnsi="Times New Roman" w:cs="Times New Roman"/>
      <w:color w:val="000000"/>
      <w:sz w:val="24"/>
      <w:szCs w:val="20"/>
      <w:u w:color="000000"/>
    </w:rPr>
  </w:style>
  <w:style w:type="table" w:styleId="PlainTable4">
    <w:name w:val="Plain Table 4"/>
    <w:basedOn w:val="TableNormal"/>
    <w:uiPriority w:val="44"/>
    <w:rsid w:val="00884843"/>
    <w:pPr>
      <w:spacing w:after="0" w:line="240" w:lineRule="auto"/>
      <w:jc w:val="both"/>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20681">
      <w:bodyDiv w:val="1"/>
      <w:marLeft w:val="0"/>
      <w:marRight w:val="0"/>
      <w:marTop w:val="0"/>
      <w:marBottom w:val="0"/>
      <w:divBdr>
        <w:top w:val="none" w:sz="0" w:space="0" w:color="auto"/>
        <w:left w:val="none" w:sz="0" w:space="0" w:color="auto"/>
        <w:bottom w:val="none" w:sz="0" w:space="0" w:color="auto"/>
        <w:right w:val="none" w:sz="0" w:space="0" w:color="auto"/>
      </w:divBdr>
    </w:div>
    <w:div w:id="896011701">
      <w:bodyDiv w:val="1"/>
      <w:marLeft w:val="0"/>
      <w:marRight w:val="0"/>
      <w:marTop w:val="0"/>
      <w:marBottom w:val="0"/>
      <w:divBdr>
        <w:top w:val="none" w:sz="0" w:space="0" w:color="auto"/>
        <w:left w:val="none" w:sz="0" w:space="0" w:color="auto"/>
        <w:bottom w:val="none" w:sz="0" w:space="0" w:color="auto"/>
        <w:right w:val="none" w:sz="0" w:space="0" w:color="auto"/>
      </w:divBdr>
    </w:div>
    <w:div w:id="1435252329">
      <w:bodyDiv w:val="1"/>
      <w:marLeft w:val="0"/>
      <w:marRight w:val="0"/>
      <w:marTop w:val="0"/>
      <w:marBottom w:val="0"/>
      <w:divBdr>
        <w:top w:val="none" w:sz="0" w:space="0" w:color="auto"/>
        <w:left w:val="none" w:sz="0" w:space="0" w:color="auto"/>
        <w:bottom w:val="none" w:sz="0" w:space="0" w:color="auto"/>
        <w:right w:val="none" w:sz="0" w:space="0" w:color="auto"/>
      </w:divBdr>
    </w:div>
    <w:div w:id="1893227349">
      <w:bodyDiv w:val="1"/>
      <w:marLeft w:val="0"/>
      <w:marRight w:val="0"/>
      <w:marTop w:val="0"/>
      <w:marBottom w:val="0"/>
      <w:divBdr>
        <w:top w:val="none" w:sz="0" w:space="0" w:color="auto"/>
        <w:left w:val="none" w:sz="0" w:space="0" w:color="auto"/>
        <w:bottom w:val="none" w:sz="0" w:space="0" w:color="auto"/>
        <w:right w:val="none" w:sz="0" w:space="0" w:color="auto"/>
      </w:divBdr>
    </w:div>
    <w:div w:id="20124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CWSG HOLIDAY SALE &amp; EXHIBITION GUIDELINES</vt:lpstr>
    </vt:vector>
  </TitlesOfParts>
  <Company>University of Missouri</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CWSG HOLIDAY SALE &amp; EXHIBITION GUIDELINES</dc:title>
  <dc:subject/>
  <dc:creator>McFarling, Paula</dc:creator>
  <cp:keywords/>
  <cp:lastModifiedBy>Paula McFarling</cp:lastModifiedBy>
  <cp:revision>3</cp:revision>
  <cp:lastPrinted>2020-02-03T14:41:00Z</cp:lastPrinted>
  <dcterms:created xsi:type="dcterms:W3CDTF">2021-09-24T15:20:00Z</dcterms:created>
  <dcterms:modified xsi:type="dcterms:W3CDTF">2021-09-24T15:20:00Z</dcterms:modified>
</cp:coreProperties>
</file>